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  <w:jc w:val="center"/>
      </w:pPr>
      <w:r>
        <w:t>ЗАЯВКА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  <w:jc w:val="center"/>
      </w:pPr>
      <w:r>
        <w:t xml:space="preserve">На участие в конкурсе на соискание премии АВИ за 2013г в номинации 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  <w:jc w:val="center"/>
      </w:pPr>
      <w:r>
        <w:t>«Инженер конструктор года»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  <w:jc w:val="both"/>
        <w:rPr>
          <w:b/>
        </w:rPr>
      </w:pPr>
      <w:r>
        <w:t xml:space="preserve">   На конкурс представляется роликовый узел в тросовой проводке управления двигателями вертолёта Ми-26, </w:t>
      </w:r>
      <w:r w:rsidRPr="00EA0C87">
        <w:rPr>
          <w:b/>
        </w:rPr>
        <w:t>соискателем В.В. Сошниковым.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  <w:r>
        <w:t xml:space="preserve">   Система управления двигателями является одной из основных в системе управления вертолетом. Проводка данной системы имеет смешанную конс</w:t>
      </w:r>
      <w:r>
        <w:t>т</w:t>
      </w:r>
      <w:r>
        <w:t>рукцию в которой не малую роль имеет тросовая проводка. При работе данной системы были выявлены систематические случаи напряжения с изломом троса в колодке предназначенной для исключения колебаний троса во время действия вибрации, что приводит к повреждению элементов конструкции фюзеляжа и повреждению троса в процессе эксплуатации.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  <w:r>
        <w:t xml:space="preserve">   Решением данной проблемы явилась замена колодки на обводной роликовый узел с регулировочным звеном состоящий из кронштейна, 2-х роликов и огр</w:t>
      </w:r>
      <w:r>
        <w:t>а</w:t>
      </w:r>
      <w:r>
        <w:t>ничителя. Данный узел обеспечивает требуемое направление троса, исключая его излом и трением со смежными не подвижными элементами конструкции фюзеляжа.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  <w:r>
        <w:t xml:space="preserve">   Обводной роликовый узел с регулировочным звеном прост в изготовлении, легок в монтаже, а самое важное исключает вероятность повреждения троса управления двигателями обеспечивая безопасность полетов и его ремонтопр</w:t>
      </w:r>
      <w:r>
        <w:t>и</w:t>
      </w:r>
      <w:r>
        <w:t>годность.</w:t>
      </w: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  <w:r>
        <w:t xml:space="preserve">   Механизм обеспечивает все требования технических условий на сборку и р</w:t>
      </w:r>
      <w:r>
        <w:t>е</w:t>
      </w:r>
      <w:r>
        <w:t>гулировку системы управления двигателями вертолета Ми-26, в связи с чем был беспрепятственно внедрен в серийное производство.</w:t>
      </w:r>
      <w:bookmarkStart w:id="0" w:name="_GoBack"/>
      <w:bookmarkEnd w:id="0"/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</w:p>
    <w:p w:rsidR="00406685" w:rsidRDefault="00406685" w:rsidP="00EA0C87">
      <w:pPr>
        <w:tabs>
          <w:tab w:val="left" w:pos="6521"/>
          <w:tab w:val="left" w:pos="8222"/>
        </w:tabs>
        <w:spacing w:line="360" w:lineRule="auto"/>
        <w:ind w:right="-2"/>
      </w:pPr>
    </w:p>
    <w:sectPr w:rsidR="00406685" w:rsidSect="00EA0C87">
      <w:pgSz w:w="11906" w:h="16838" w:code="9"/>
      <w:pgMar w:top="426" w:right="851" w:bottom="0" w:left="1701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B7"/>
    <w:multiLevelType w:val="singleLevel"/>
    <w:tmpl w:val="173CB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9224300"/>
    <w:multiLevelType w:val="singleLevel"/>
    <w:tmpl w:val="1AA0D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8C299C"/>
    <w:multiLevelType w:val="hybridMultilevel"/>
    <w:tmpl w:val="29146056"/>
    <w:lvl w:ilvl="0" w:tplc="9DEE269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F466352"/>
    <w:multiLevelType w:val="singleLevel"/>
    <w:tmpl w:val="1AA0D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0C"/>
    <w:rsid w:val="000656EE"/>
    <w:rsid w:val="000902D4"/>
    <w:rsid w:val="00093AD2"/>
    <w:rsid w:val="000D63AC"/>
    <w:rsid w:val="000F66B6"/>
    <w:rsid w:val="00110F02"/>
    <w:rsid w:val="00132F9B"/>
    <w:rsid w:val="00141549"/>
    <w:rsid w:val="001535A4"/>
    <w:rsid w:val="001569D8"/>
    <w:rsid w:val="00170330"/>
    <w:rsid w:val="001B2879"/>
    <w:rsid w:val="001E1BF7"/>
    <w:rsid w:val="0021627F"/>
    <w:rsid w:val="00237973"/>
    <w:rsid w:val="0024723A"/>
    <w:rsid w:val="002A08C7"/>
    <w:rsid w:val="002E54D4"/>
    <w:rsid w:val="0030321E"/>
    <w:rsid w:val="00313A4D"/>
    <w:rsid w:val="003228BD"/>
    <w:rsid w:val="0034485E"/>
    <w:rsid w:val="00353CBB"/>
    <w:rsid w:val="003752B3"/>
    <w:rsid w:val="00396810"/>
    <w:rsid w:val="003A5271"/>
    <w:rsid w:val="003C17C8"/>
    <w:rsid w:val="003D00BD"/>
    <w:rsid w:val="003D3449"/>
    <w:rsid w:val="003D794A"/>
    <w:rsid w:val="003F254B"/>
    <w:rsid w:val="004006B0"/>
    <w:rsid w:val="00406685"/>
    <w:rsid w:val="004123ED"/>
    <w:rsid w:val="00454784"/>
    <w:rsid w:val="00457073"/>
    <w:rsid w:val="00457BDD"/>
    <w:rsid w:val="00470A67"/>
    <w:rsid w:val="004B0970"/>
    <w:rsid w:val="004E56F3"/>
    <w:rsid w:val="00516CF2"/>
    <w:rsid w:val="00522563"/>
    <w:rsid w:val="0055660D"/>
    <w:rsid w:val="00597714"/>
    <w:rsid w:val="005C5716"/>
    <w:rsid w:val="005D4BEE"/>
    <w:rsid w:val="005E7BC0"/>
    <w:rsid w:val="005F1E66"/>
    <w:rsid w:val="00614303"/>
    <w:rsid w:val="006342B9"/>
    <w:rsid w:val="006A5246"/>
    <w:rsid w:val="007036DC"/>
    <w:rsid w:val="00712C85"/>
    <w:rsid w:val="00742B12"/>
    <w:rsid w:val="007841B0"/>
    <w:rsid w:val="007A4596"/>
    <w:rsid w:val="007E205B"/>
    <w:rsid w:val="007E3108"/>
    <w:rsid w:val="00804D91"/>
    <w:rsid w:val="0081020C"/>
    <w:rsid w:val="0082257A"/>
    <w:rsid w:val="00834D0E"/>
    <w:rsid w:val="00866FB4"/>
    <w:rsid w:val="008721CC"/>
    <w:rsid w:val="0089380C"/>
    <w:rsid w:val="008E4FC3"/>
    <w:rsid w:val="00910ADC"/>
    <w:rsid w:val="00917E48"/>
    <w:rsid w:val="00966A7F"/>
    <w:rsid w:val="0097142D"/>
    <w:rsid w:val="009C4F3F"/>
    <w:rsid w:val="009E26BC"/>
    <w:rsid w:val="009F3B0D"/>
    <w:rsid w:val="00A676AB"/>
    <w:rsid w:val="00A760A4"/>
    <w:rsid w:val="00A95CDE"/>
    <w:rsid w:val="00A97F31"/>
    <w:rsid w:val="00AD7895"/>
    <w:rsid w:val="00B37D4B"/>
    <w:rsid w:val="00B4457C"/>
    <w:rsid w:val="00BA127C"/>
    <w:rsid w:val="00BA162F"/>
    <w:rsid w:val="00BC2165"/>
    <w:rsid w:val="00BD3C8D"/>
    <w:rsid w:val="00BE7B71"/>
    <w:rsid w:val="00C34D28"/>
    <w:rsid w:val="00C46965"/>
    <w:rsid w:val="00C47448"/>
    <w:rsid w:val="00C92118"/>
    <w:rsid w:val="00CB6211"/>
    <w:rsid w:val="00CC01EB"/>
    <w:rsid w:val="00D161D2"/>
    <w:rsid w:val="00D87CA1"/>
    <w:rsid w:val="00D94D98"/>
    <w:rsid w:val="00DF73D1"/>
    <w:rsid w:val="00E70A98"/>
    <w:rsid w:val="00E75408"/>
    <w:rsid w:val="00EA0C87"/>
    <w:rsid w:val="00EA4E8B"/>
    <w:rsid w:val="00EC16FD"/>
    <w:rsid w:val="00EC3551"/>
    <w:rsid w:val="00F12652"/>
    <w:rsid w:val="00F172B8"/>
    <w:rsid w:val="00F85130"/>
    <w:rsid w:val="00FD41AF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31"/>
    <w:rPr>
      <w:spacing w:val="-4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F31"/>
    <w:pPr>
      <w:keepNext/>
      <w:tabs>
        <w:tab w:val="left" w:pos="3402"/>
        <w:tab w:val="left" w:pos="6521"/>
        <w:tab w:val="left" w:pos="8647"/>
      </w:tabs>
      <w:spacing w:line="360" w:lineRule="auto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00"/>
    <w:rPr>
      <w:rFonts w:asciiTheme="majorHAnsi" w:eastAsiaTheme="majorEastAsia" w:hAnsiTheme="majorHAnsi" w:cstheme="majorBidi"/>
      <w:b/>
      <w:bCs/>
      <w:spacing w:val="-4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97F31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0B00"/>
    <w:rPr>
      <w:spacing w:val="-4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97F31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0B00"/>
    <w:rPr>
      <w:spacing w:val="-4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00"/>
    <w:rPr>
      <w:spacing w:val="-4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ч</dc:creator>
  <cp:keywords/>
  <dc:description/>
  <cp:lastModifiedBy>user</cp:lastModifiedBy>
  <cp:revision>3</cp:revision>
  <cp:lastPrinted>2014-04-15T12:36:00Z</cp:lastPrinted>
  <dcterms:created xsi:type="dcterms:W3CDTF">2014-04-15T13:25:00Z</dcterms:created>
  <dcterms:modified xsi:type="dcterms:W3CDTF">2014-04-17T10:25:00Z</dcterms:modified>
</cp:coreProperties>
</file>