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18" w:rsidRPr="005D7418" w:rsidRDefault="005D7418" w:rsidP="005D7418">
      <w:pPr>
        <w:shd w:val="clear" w:color="auto" w:fill="FFFFFF"/>
        <w:spacing w:after="6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231F20"/>
          <w:kern w:val="36"/>
          <w:sz w:val="24"/>
          <w:szCs w:val="24"/>
          <w:lang w:eastAsia="ru-RU"/>
        </w:rPr>
      </w:pPr>
      <w:r w:rsidRPr="005D7418">
        <w:rPr>
          <w:rFonts w:ascii="Times New Roman" w:eastAsia="Times New Roman" w:hAnsi="Times New Roman" w:cs="Times New Roman"/>
          <w:b/>
          <w:bCs/>
          <w:i/>
          <w:color w:val="231F20"/>
          <w:kern w:val="36"/>
          <w:sz w:val="24"/>
          <w:szCs w:val="24"/>
          <w:lang w:eastAsia="ru-RU"/>
        </w:rPr>
        <w:t xml:space="preserve">Европейская команда </w:t>
      </w:r>
      <w:r w:rsidRPr="005D7418">
        <w:rPr>
          <w:rFonts w:ascii="Times New Roman" w:eastAsia="Times New Roman" w:hAnsi="Times New Roman" w:cs="Times New Roman"/>
          <w:b/>
          <w:bCs/>
          <w:i/>
          <w:color w:val="231F20"/>
          <w:kern w:val="36"/>
          <w:sz w:val="24"/>
          <w:szCs w:val="24"/>
          <w:lang w:val="en-US" w:eastAsia="ru-RU"/>
        </w:rPr>
        <w:t>IHST</w:t>
      </w:r>
      <w:r>
        <w:rPr>
          <w:rFonts w:ascii="Times New Roman" w:eastAsia="Times New Roman" w:hAnsi="Times New Roman" w:cs="Times New Roman"/>
          <w:b/>
          <w:bCs/>
          <w:i/>
          <w:color w:val="231F20"/>
          <w:kern w:val="36"/>
          <w:sz w:val="24"/>
          <w:szCs w:val="24"/>
          <w:lang w:eastAsia="ru-RU"/>
        </w:rPr>
        <w:t xml:space="preserve"> огласила семь основных технологических процессов, сосредоточившись на которых ка</w:t>
      </w:r>
      <w:r w:rsidR="007F1904">
        <w:rPr>
          <w:rFonts w:ascii="Times New Roman" w:eastAsia="Times New Roman" w:hAnsi="Times New Roman" w:cs="Times New Roman"/>
          <w:b/>
          <w:bCs/>
          <w:i/>
          <w:color w:val="231F20"/>
          <w:kern w:val="36"/>
          <w:sz w:val="24"/>
          <w:szCs w:val="24"/>
          <w:lang w:eastAsia="ru-RU"/>
        </w:rPr>
        <w:t>ждый вертолетный оператор может добиться существенных успехов в повышении безопасности полетов.</w:t>
      </w:r>
    </w:p>
    <w:p w:rsidR="005D7418" w:rsidRDefault="005D7418" w:rsidP="005D7418">
      <w:pPr>
        <w:shd w:val="clear" w:color="auto" w:fill="FFFFFF"/>
        <w:spacing w:after="60" w:line="240" w:lineRule="auto"/>
        <w:outlineLvl w:val="0"/>
        <w:rPr>
          <w:rFonts w:ascii="Arial Narrow" w:eastAsia="Times New Roman" w:hAnsi="Arial Narrow" w:cs="Times New Roman"/>
          <w:b/>
          <w:bCs/>
          <w:color w:val="231F20"/>
          <w:kern w:val="36"/>
          <w:sz w:val="42"/>
          <w:szCs w:val="42"/>
          <w:lang w:eastAsia="ru-RU"/>
        </w:rPr>
      </w:pPr>
    </w:p>
    <w:p w:rsidR="005D7418" w:rsidRPr="005D7418" w:rsidRDefault="005D7418" w:rsidP="005D7418">
      <w:pPr>
        <w:shd w:val="clear" w:color="auto" w:fill="FFFFFF"/>
        <w:spacing w:after="60" w:line="240" w:lineRule="auto"/>
        <w:outlineLvl w:val="0"/>
        <w:rPr>
          <w:rFonts w:ascii="Arial Narrow" w:eastAsia="Times New Roman" w:hAnsi="Arial Narrow" w:cs="Times New Roman"/>
          <w:b/>
          <w:bCs/>
          <w:color w:val="231F20"/>
          <w:kern w:val="36"/>
          <w:sz w:val="42"/>
          <w:szCs w:val="42"/>
          <w:lang w:val="en-US" w:eastAsia="ru-RU"/>
        </w:rPr>
      </w:pPr>
      <w:r w:rsidRPr="005D7418">
        <w:rPr>
          <w:rFonts w:ascii="Arial Narrow" w:eastAsia="Times New Roman" w:hAnsi="Arial Narrow" w:cs="Times New Roman"/>
          <w:b/>
          <w:bCs/>
          <w:color w:val="231F20"/>
          <w:kern w:val="36"/>
          <w:sz w:val="42"/>
          <w:szCs w:val="42"/>
          <w:lang w:val="en-US" w:eastAsia="ru-RU"/>
        </w:rPr>
        <w:t xml:space="preserve">The Seven Best Technologies </w:t>
      </w:r>
      <w:proofErr w:type="gramStart"/>
      <w:r w:rsidRPr="005D7418">
        <w:rPr>
          <w:rFonts w:ascii="Arial Narrow" w:eastAsia="Times New Roman" w:hAnsi="Arial Narrow" w:cs="Times New Roman"/>
          <w:b/>
          <w:bCs/>
          <w:color w:val="231F20"/>
          <w:kern w:val="36"/>
          <w:sz w:val="42"/>
          <w:szCs w:val="42"/>
          <w:lang w:val="en-US" w:eastAsia="ru-RU"/>
        </w:rPr>
        <w:t>To</w:t>
      </w:r>
      <w:proofErr w:type="gramEnd"/>
      <w:r w:rsidRPr="005D7418">
        <w:rPr>
          <w:rFonts w:ascii="Arial Narrow" w:eastAsia="Times New Roman" w:hAnsi="Arial Narrow" w:cs="Times New Roman"/>
          <w:b/>
          <w:bCs/>
          <w:color w:val="231F20"/>
          <w:kern w:val="36"/>
          <w:sz w:val="42"/>
          <w:szCs w:val="42"/>
          <w:lang w:val="en-US" w:eastAsia="ru-RU"/>
        </w:rPr>
        <w:t xml:space="preserve"> Help Reduce Helicopter Accidents</w:t>
      </w:r>
    </w:p>
    <w:p w:rsidR="005D7418" w:rsidRPr="005D7418" w:rsidRDefault="005D7418" w:rsidP="005D7418">
      <w:pPr>
        <w:spacing w:after="60" w:line="240" w:lineRule="auto"/>
        <w:rPr>
          <w:rFonts w:ascii="Palatino Linotype" w:eastAsia="Times New Roman" w:hAnsi="Palatino Linotype" w:cs="Times New Roman"/>
          <w:sz w:val="18"/>
          <w:szCs w:val="18"/>
          <w:lang w:val="en-US" w:eastAsia="ru-RU"/>
        </w:rPr>
      </w:pPr>
      <w:proofErr w:type="gramStart"/>
      <w:r w:rsidRPr="005D7418">
        <w:rPr>
          <w:rFonts w:ascii="Palatino Linotype" w:eastAsia="Times New Roman" w:hAnsi="Palatino Linotype" w:cs="Times New Roman"/>
          <w:sz w:val="18"/>
          <w:szCs w:val="18"/>
          <w:lang w:val="en-US" w:eastAsia="ru-RU"/>
        </w:rPr>
        <w:t>by</w:t>
      </w:r>
      <w:proofErr w:type="gramEnd"/>
      <w:r w:rsidRPr="005D7418">
        <w:rPr>
          <w:rFonts w:ascii="Palatino Linotype" w:eastAsia="Times New Roman" w:hAnsi="Palatino Linotype" w:cs="Times New Roman"/>
          <w:sz w:val="18"/>
          <w:szCs w:val="18"/>
          <w:lang w:val="en-US" w:eastAsia="ru-RU"/>
        </w:rPr>
        <w:t> </w:t>
      </w:r>
      <w:hyperlink r:id="rId5" w:history="1">
        <w:r w:rsidRPr="005D7418">
          <w:rPr>
            <w:rFonts w:ascii="Palatino Linotype" w:eastAsia="Times New Roman" w:hAnsi="Palatino Linotype" w:cs="Times New Roman"/>
            <w:color w:val="231F20"/>
            <w:sz w:val="18"/>
            <w:szCs w:val="18"/>
            <w:lang w:val="en-US" w:eastAsia="ru-RU"/>
          </w:rPr>
          <w:t>Robert P. Mark</w:t>
        </w:r>
      </w:hyperlink>
    </w:p>
    <w:p w:rsidR="005D7418" w:rsidRPr="005D7418" w:rsidRDefault="005D7418" w:rsidP="005D7418">
      <w:pPr>
        <w:spacing w:after="120" w:line="240" w:lineRule="auto"/>
        <w:rPr>
          <w:rFonts w:ascii="Palatino Linotype" w:eastAsia="Times New Roman" w:hAnsi="Palatino Linotype" w:cs="Times New Roman"/>
          <w:sz w:val="18"/>
          <w:szCs w:val="18"/>
          <w:lang w:val="en-US" w:eastAsia="ru-RU"/>
        </w:rPr>
      </w:pPr>
      <w:r w:rsidRPr="005D7418">
        <w:rPr>
          <w:rFonts w:ascii="Palatino Linotype" w:eastAsia="Times New Roman" w:hAnsi="Palatino Linotype" w:cs="Times New Roman"/>
          <w:sz w:val="18"/>
          <w:szCs w:val="18"/>
          <w:lang w:val="en-US" w:eastAsia="ru-RU"/>
        </w:rPr>
        <w:t> - January 18, 2015, 4:10 PM</w:t>
      </w:r>
      <w:bookmarkStart w:id="0" w:name="_GoBack"/>
      <w:bookmarkEnd w:id="0"/>
    </w:p>
    <w:p w:rsidR="005D7418" w:rsidRPr="005D7418" w:rsidRDefault="005D7418" w:rsidP="005D74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7418" w:rsidRPr="005D7418" w:rsidRDefault="005D7418" w:rsidP="005D7418">
      <w:pPr>
        <w:spacing w:after="300" w:line="240" w:lineRule="auto"/>
        <w:rPr>
          <w:rFonts w:ascii="inherit" w:eastAsia="Times New Roman" w:hAnsi="inherit" w:cs="Times New Roman"/>
          <w:sz w:val="24"/>
          <w:szCs w:val="24"/>
          <w:lang w:val="en-US" w:eastAsia="ru-RU"/>
        </w:rPr>
      </w:pPr>
      <w:r w:rsidRPr="005D7418">
        <w:rPr>
          <w:rFonts w:ascii="inherit" w:eastAsia="Times New Roman" w:hAnsi="inherit" w:cs="Times New Roman"/>
          <w:sz w:val="24"/>
          <w:szCs w:val="24"/>
          <w:lang w:val="en-US" w:eastAsia="ru-RU"/>
        </w:rPr>
        <w:t>The European Helicopter Safety Team (</w:t>
      </w:r>
      <w:r w:rsidRPr="005D7418">
        <w:rPr>
          <w:rFonts w:ascii="inherit" w:eastAsia="Times New Roman" w:hAnsi="inherit" w:cs="Times New Roman"/>
          <w:lang w:val="en-US" w:eastAsia="ru-RU"/>
        </w:rPr>
        <w:t>EHST</w:t>
      </w:r>
      <w:r w:rsidRPr="005D7418">
        <w:rPr>
          <w:rFonts w:ascii="inherit" w:eastAsia="Times New Roman" w:hAnsi="inherit" w:cs="Times New Roman"/>
          <w:sz w:val="24"/>
          <w:szCs w:val="24"/>
          <w:lang w:val="en-US" w:eastAsia="ru-RU"/>
        </w:rPr>
        <w:t>), working in partnership with the National Aerospace Laboratory in Amsterdam, recently announced a list of seven technologies every helicopter operator should seriously consider in the effort to reduce accidents. The </w:t>
      </w:r>
      <w:r w:rsidRPr="005D7418">
        <w:rPr>
          <w:rFonts w:ascii="inherit" w:eastAsia="Times New Roman" w:hAnsi="inherit" w:cs="Times New Roman"/>
          <w:lang w:val="en-US" w:eastAsia="ru-RU"/>
        </w:rPr>
        <w:t>EHST</w:t>
      </w:r>
      <w:r w:rsidRPr="005D7418">
        <w:rPr>
          <w:rFonts w:ascii="inherit" w:eastAsia="Times New Roman" w:hAnsi="inherit" w:cs="Times New Roman"/>
          <w:sz w:val="24"/>
          <w:szCs w:val="24"/>
          <w:lang w:val="en-US" w:eastAsia="ru-RU"/>
        </w:rPr>
        <w:t> and Aerospace Lab study analyzed accident causes and contributing factors and settled on the tools most likely to warn pilots of impending accidents or increase their situational awareness.</w:t>
      </w:r>
    </w:p>
    <w:p w:rsidR="005D7418" w:rsidRPr="005D7418" w:rsidRDefault="005D7418" w:rsidP="005D7418">
      <w:pPr>
        <w:spacing w:after="300" w:line="240" w:lineRule="auto"/>
        <w:rPr>
          <w:rFonts w:ascii="inherit" w:eastAsia="Times New Roman" w:hAnsi="inherit" w:cs="Times New Roman"/>
          <w:sz w:val="24"/>
          <w:szCs w:val="24"/>
          <w:lang w:val="en-US" w:eastAsia="ru-RU"/>
        </w:rPr>
      </w:pPr>
      <w:r w:rsidRPr="005D7418">
        <w:rPr>
          <w:rFonts w:ascii="inherit" w:eastAsia="Times New Roman" w:hAnsi="inherit" w:cs="Times New Roman"/>
          <w:sz w:val="24"/>
          <w:szCs w:val="24"/>
          <w:lang w:val="en-US" w:eastAsia="ru-RU"/>
        </w:rPr>
        <w:t>This included an enhanced ground proximity warning system to aurally and visually warn of land-based obstacles, such as mountainous terrain and radio towers, and a laser radar obstacle and terrain avoidance system to warn pilots of the proximity of nearly invisible wires using an eye-safe laser mounted on the helicopter’s fuselage. It also studied a passive tower-based obstacle collision avoidance system that employs ground-based units attached to utility and power-line towers. The ground-based systems detect approaching air traffic and activate warning lights that illuminate the obstacle.</w:t>
      </w:r>
    </w:p>
    <w:p w:rsidR="005D7418" w:rsidRPr="005D7418" w:rsidRDefault="005D7418" w:rsidP="005D7418">
      <w:pPr>
        <w:spacing w:after="300" w:line="240" w:lineRule="auto"/>
        <w:rPr>
          <w:rFonts w:ascii="inherit" w:eastAsia="Times New Roman" w:hAnsi="inherit" w:cs="Times New Roman"/>
          <w:sz w:val="24"/>
          <w:szCs w:val="24"/>
          <w:lang w:val="en-US" w:eastAsia="ru-RU"/>
        </w:rPr>
      </w:pPr>
      <w:r w:rsidRPr="005D7418">
        <w:rPr>
          <w:rFonts w:ascii="inherit" w:eastAsia="Times New Roman" w:hAnsi="inherit" w:cs="Times New Roman"/>
          <w:sz w:val="24"/>
          <w:szCs w:val="24"/>
          <w:lang w:val="en-US" w:eastAsia="ru-RU"/>
        </w:rPr>
        <w:t>In addition, the </w:t>
      </w:r>
      <w:r w:rsidRPr="005D7418">
        <w:rPr>
          <w:rFonts w:ascii="inherit" w:eastAsia="Times New Roman" w:hAnsi="inherit" w:cs="Times New Roman"/>
          <w:lang w:val="en-US" w:eastAsia="ru-RU"/>
        </w:rPr>
        <w:t>EHST</w:t>
      </w:r>
      <w:r w:rsidRPr="005D7418">
        <w:rPr>
          <w:rFonts w:ascii="inherit" w:eastAsia="Times New Roman" w:hAnsi="inherit" w:cs="Times New Roman"/>
          <w:sz w:val="24"/>
          <w:szCs w:val="24"/>
          <w:lang w:val="en-US" w:eastAsia="ru-RU"/>
        </w:rPr>
        <w:t xml:space="preserve"> and Aerospace Lab study analyzed numerical approaches for in-flight rotorcraft flight performance and mission planning. Onboard flight-performance models display critical information (available power levels, power required to hover or cruise, maximum flight or </w:t>
      </w:r>
      <w:proofErr w:type="gramStart"/>
      <w:r w:rsidRPr="005D7418">
        <w:rPr>
          <w:rFonts w:ascii="inherit" w:eastAsia="Times New Roman" w:hAnsi="inherit" w:cs="Times New Roman"/>
          <w:sz w:val="24"/>
          <w:szCs w:val="24"/>
          <w:lang w:val="en-US" w:eastAsia="ru-RU"/>
        </w:rPr>
        <w:t>hover</w:t>
      </w:r>
      <w:proofErr w:type="gramEnd"/>
      <w:r w:rsidRPr="005D7418">
        <w:rPr>
          <w:rFonts w:ascii="inherit" w:eastAsia="Times New Roman" w:hAnsi="inherit" w:cs="Times New Roman"/>
          <w:sz w:val="24"/>
          <w:szCs w:val="24"/>
          <w:lang w:val="en-US" w:eastAsia="ru-RU"/>
        </w:rPr>
        <w:t xml:space="preserve"> weight, maximum flight speed, fuel requirements and best attainable rate-of-climb, among others) in a dynamic environment. It also looked at helicopter radar altimeters to deliver the most precise altitude measurement possible; digital range flight guidance aids to allow low-level helicopter flights using terrain-following commands; and the wire-strike protection system, which a </w:t>
      </w:r>
      <w:r w:rsidRPr="005D7418">
        <w:rPr>
          <w:rFonts w:ascii="inherit" w:eastAsia="Times New Roman" w:hAnsi="inherit" w:cs="Times New Roman"/>
          <w:lang w:val="en-US" w:eastAsia="ru-RU"/>
        </w:rPr>
        <w:t>U.S.</w:t>
      </w:r>
      <w:r w:rsidRPr="005D7418">
        <w:rPr>
          <w:rFonts w:ascii="inherit" w:eastAsia="Times New Roman" w:hAnsi="inherit" w:cs="Times New Roman"/>
          <w:sz w:val="24"/>
          <w:szCs w:val="24"/>
          <w:lang w:val="en-US" w:eastAsia="ru-RU"/>
        </w:rPr>
        <w:t xml:space="preserve"> Army study found reduces fatalities </w:t>
      </w:r>
      <w:proofErr w:type="gramStart"/>
      <w:r w:rsidRPr="005D7418">
        <w:rPr>
          <w:rFonts w:ascii="inherit" w:eastAsia="Times New Roman" w:hAnsi="inherit" w:cs="Times New Roman"/>
          <w:sz w:val="24"/>
          <w:szCs w:val="24"/>
          <w:lang w:val="en-US" w:eastAsia="ru-RU"/>
        </w:rPr>
        <w:t>attributable</w:t>
      </w:r>
      <w:proofErr w:type="gramEnd"/>
      <w:r w:rsidRPr="005D7418">
        <w:rPr>
          <w:rFonts w:ascii="inherit" w:eastAsia="Times New Roman" w:hAnsi="inherit" w:cs="Times New Roman"/>
          <w:sz w:val="24"/>
          <w:szCs w:val="24"/>
          <w:lang w:val="en-US" w:eastAsia="ru-RU"/>
        </w:rPr>
        <w:t xml:space="preserve"> in-flight wire strikes by half.</w:t>
      </w:r>
    </w:p>
    <w:p w:rsidR="007E534E" w:rsidRPr="005D7418" w:rsidRDefault="007F1904">
      <w:pPr>
        <w:rPr>
          <w:lang w:val="en-US"/>
        </w:rPr>
      </w:pPr>
    </w:p>
    <w:sectPr w:rsidR="007E534E" w:rsidRPr="005D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18"/>
    <w:rsid w:val="005D7418"/>
    <w:rsid w:val="007F1904"/>
    <w:rsid w:val="00877515"/>
    <w:rsid w:val="00C8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74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4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D7418"/>
  </w:style>
  <w:style w:type="character" w:styleId="a3">
    <w:name w:val="Hyperlink"/>
    <w:basedOn w:val="a0"/>
    <w:uiPriority w:val="99"/>
    <w:semiHidden/>
    <w:unhideWhenUsed/>
    <w:rsid w:val="005D7418"/>
    <w:rPr>
      <w:color w:val="0000FF"/>
      <w:u w:val="single"/>
    </w:rPr>
  </w:style>
  <w:style w:type="character" w:customStyle="1" w:styleId="pubdate-separator">
    <w:name w:val="pubdate-separator"/>
    <w:basedOn w:val="a0"/>
    <w:rsid w:val="005D7418"/>
  </w:style>
  <w:style w:type="character" w:customStyle="1" w:styleId="date-display-single">
    <w:name w:val="date-display-single"/>
    <w:basedOn w:val="a0"/>
    <w:rsid w:val="005D7418"/>
  </w:style>
  <w:style w:type="paragraph" w:styleId="a4">
    <w:name w:val="Normal (Web)"/>
    <w:basedOn w:val="a"/>
    <w:uiPriority w:val="99"/>
    <w:semiHidden/>
    <w:unhideWhenUsed/>
    <w:rsid w:val="005D7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s">
    <w:name w:val="caps"/>
    <w:basedOn w:val="a0"/>
    <w:rsid w:val="005D7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74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4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D7418"/>
  </w:style>
  <w:style w:type="character" w:styleId="a3">
    <w:name w:val="Hyperlink"/>
    <w:basedOn w:val="a0"/>
    <w:uiPriority w:val="99"/>
    <w:semiHidden/>
    <w:unhideWhenUsed/>
    <w:rsid w:val="005D7418"/>
    <w:rPr>
      <w:color w:val="0000FF"/>
      <w:u w:val="single"/>
    </w:rPr>
  </w:style>
  <w:style w:type="character" w:customStyle="1" w:styleId="pubdate-separator">
    <w:name w:val="pubdate-separator"/>
    <w:basedOn w:val="a0"/>
    <w:rsid w:val="005D7418"/>
  </w:style>
  <w:style w:type="character" w:customStyle="1" w:styleId="date-display-single">
    <w:name w:val="date-display-single"/>
    <w:basedOn w:val="a0"/>
    <w:rsid w:val="005D7418"/>
  </w:style>
  <w:style w:type="paragraph" w:styleId="a4">
    <w:name w:val="Normal (Web)"/>
    <w:basedOn w:val="a"/>
    <w:uiPriority w:val="99"/>
    <w:semiHidden/>
    <w:unhideWhenUsed/>
    <w:rsid w:val="005D7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s">
    <w:name w:val="caps"/>
    <w:basedOn w:val="a0"/>
    <w:rsid w:val="005D7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433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88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083">
          <w:marLeft w:val="-225"/>
          <w:marRight w:val="-225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7212">
                  <w:marLeft w:val="0"/>
                  <w:marRight w:val="0"/>
                  <w:marTop w:val="7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inonline.com/robert-p-ma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Ассоциация</dc:creator>
  <cp:keywords/>
  <dc:description/>
  <cp:lastModifiedBy>Ассоциация</cp:lastModifiedBy>
  <cp:revision>1</cp:revision>
  <dcterms:created xsi:type="dcterms:W3CDTF">2015-01-21T17:40:00Z</dcterms:created>
  <dcterms:modified xsi:type="dcterms:W3CDTF">2015-01-21T17:53:00Z</dcterms:modified>
</cp:coreProperties>
</file>