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F7" w:rsidRPr="00CC37EC" w:rsidRDefault="003E54F7" w:rsidP="003E54F7">
      <w:pPr>
        <w:shd w:val="clear" w:color="auto" w:fill="FFFFFF"/>
        <w:spacing w:after="180"/>
        <w:ind w:left="-567"/>
        <w:jc w:val="center"/>
        <w:outlineLvl w:val="0"/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</w:pP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В</w:t>
      </w:r>
      <w:r w:rsidRPr="00CC37EC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ертолетно</w:t>
      </w: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е</w:t>
      </w:r>
      <w:r w:rsidRPr="00CC37EC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 т</w:t>
      </w: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роеборье на </w:t>
      </w:r>
      <w:r w:rsidRPr="00CC37EC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Кубок </w:t>
      </w: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холдинга Вертолеты России.</w:t>
      </w:r>
      <w:r w:rsidRPr="00CC37EC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 Пол</w:t>
      </w: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ожение о проведении 3-го этапа - ПЛАВАНИЕ</w:t>
      </w:r>
    </w:p>
    <w:p w:rsidR="003E54F7" w:rsidRPr="007F7E98" w:rsidRDefault="003E54F7" w:rsidP="003E54F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0"/>
        <w:rPr>
          <w:rFonts w:ascii="PT Serif" w:eastAsia="Times New Roman" w:hAnsi="PT Serif" w:cs="Times New Roman"/>
          <w:color w:val="333333"/>
          <w:sz w:val="20"/>
          <w:szCs w:val="20"/>
        </w:rPr>
      </w:pPr>
      <w:r w:rsidRPr="007F7E98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Руководство проведения 3-го этапа троеборья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1.1.  Общую координацию по организации и проведению 3-го этапа троеборья осуществляют опытные инструкторы водного туризма города Москвы.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1.2.</w:t>
      </w:r>
      <w:r w:rsidRPr="007F7E98">
        <w:rPr>
          <w:rFonts w:ascii="PT Serif" w:hAnsi="PT Serif" w:cs="Times New Roman"/>
          <w:b/>
          <w:bCs/>
          <w:color w:val="333333"/>
          <w:sz w:val="20"/>
          <w:szCs w:val="20"/>
        </w:rPr>
        <w:t> Ответственные за проведение соревнования </w:t>
      </w:r>
      <w:r w:rsidRPr="007F7E98">
        <w:rPr>
          <w:rFonts w:ascii="PT Serif" w:hAnsi="PT Serif" w:cs="Times New Roman"/>
          <w:color w:val="333333"/>
          <w:sz w:val="20"/>
          <w:szCs w:val="20"/>
        </w:rPr>
        <w:t>– инструктор водного туризма города Москвы; </w:t>
      </w:r>
    </w:p>
    <w:p w:rsidR="003E54F7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b/>
          <w:bCs/>
          <w:color w:val="333333"/>
          <w:sz w:val="20"/>
          <w:szCs w:val="20"/>
        </w:rPr>
        <w:t>координатор </w:t>
      </w:r>
      <w:r w:rsidRPr="007F7E98">
        <w:rPr>
          <w:rFonts w:ascii="PT Serif" w:hAnsi="PT Serif" w:cs="Times New Roman"/>
          <w:color w:val="333333"/>
          <w:sz w:val="20"/>
          <w:szCs w:val="20"/>
        </w:rPr>
        <w:t>– Крутиков Владимир Александрович.</w:t>
      </w:r>
    </w:p>
    <w:p w:rsidR="003E54F7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b/>
          <w:bCs/>
          <w:color w:val="333333"/>
          <w:sz w:val="20"/>
          <w:szCs w:val="20"/>
        </w:rPr>
      </w:pPr>
    </w:p>
    <w:p w:rsidR="003E54F7" w:rsidRPr="00786439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>
        <w:rPr>
          <w:rFonts w:ascii="PT Serif" w:hAnsi="PT Serif" w:cs="Times New Roman"/>
          <w:b/>
          <w:bCs/>
          <w:color w:val="333333"/>
          <w:sz w:val="20"/>
          <w:szCs w:val="20"/>
        </w:rPr>
        <w:t>2</w:t>
      </w:r>
      <w:r w:rsidRPr="00786439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.</w:t>
      </w:r>
      <w:r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 xml:space="preserve">       </w:t>
      </w:r>
      <w:r w:rsidRPr="007F7E98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Место и время проведения соревнований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2.1. Дата – 11 августа 2018 года.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2.2. Время – 12:00 – 13:00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2.3. Место проведения – открытая вода (озеро) на территории ООО «Лисья нора» (Московская область, Дмитровский район, с. Игнатово, вл. 404).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2.4. Регистрация спортсменов от каждой команды проводится на брифинге перед началом соревнования.</w:t>
      </w:r>
    </w:p>
    <w:p w:rsidR="003E54F7" w:rsidRPr="007F7E98" w:rsidRDefault="003E54F7" w:rsidP="003E54F7">
      <w:pPr>
        <w:shd w:val="clear" w:color="auto" w:fill="FFFFFF"/>
        <w:spacing w:before="100" w:beforeAutospacing="1" w:after="100" w:afterAutospacing="1"/>
        <w:ind w:left="-567"/>
        <w:rPr>
          <w:rFonts w:ascii="PT Serif" w:eastAsia="Times New Roman" w:hAnsi="PT Serif" w:cs="Times New Roman"/>
          <w:color w:val="333333"/>
          <w:sz w:val="20"/>
          <w:szCs w:val="20"/>
        </w:rPr>
      </w:pPr>
      <w:r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 xml:space="preserve">3.       </w:t>
      </w:r>
      <w:r w:rsidRPr="007F7E98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Участники соревнований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3.1. В соревновании принимает участие 3 спортсмена от каждой команды.</w:t>
      </w:r>
    </w:p>
    <w:p w:rsidR="003E54F7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3.2. Участники 3 этапа обязаны знать и неукоснительно соблюдать правила поведения на открытом водоеме.</w:t>
      </w:r>
    </w:p>
    <w:p w:rsidR="003E54F7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</w:p>
    <w:p w:rsidR="003E54F7" w:rsidRPr="00786439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>
        <w:rPr>
          <w:rFonts w:ascii="PT Serif" w:hAnsi="PT Serif" w:cs="Times New Roman"/>
          <w:color w:val="333333"/>
          <w:sz w:val="20"/>
          <w:szCs w:val="20"/>
        </w:rPr>
        <w:t xml:space="preserve">4.        </w:t>
      </w:r>
      <w:r w:rsidRPr="007F7E98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Условия проведения соревнований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4.1. Соревнование проводится на скорость.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4.1.1. Время фиксируется судьями и вносится в общий протокол.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4.1.2. В случае выявления грубых нарушений со стороны спортсменов судьи имеют право отстранить этих спортсменов от участия в 3-ем этапе.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4.1.3. Результаты команд будут вывешены на информационном стенде соревнования.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4.2. Плавание проводится на байдарках.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4.3. Соревнование проводятся на открытой воде.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 xml:space="preserve">4.4. Каждому участнику необходимо использовать спасательный жилет. Разрешено  использовать облегченную плавательную одежду. 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4.5. Каждому участнику необходимо соблюдать правила поведения на открытой воде.</w:t>
      </w:r>
    </w:p>
    <w:p w:rsidR="003E54F7" w:rsidRPr="007F7E98" w:rsidRDefault="003E54F7" w:rsidP="003E54F7">
      <w:pPr>
        <w:shd w:val="clear" w:color="auto" w:fill="FFFFFF"/>
        <w:spacing w:before="100" w:beforeAutospacing="1" w:after="100" w:afterAutospacing="1"/>
        <w:ind w:left="-567"/>
        <w:rPr>
          <w:rFonts w:ascii="PT Serif" w:eastAsia="Times New Roman" w:hAnsi="PT Serif" w:cs="Times New Roman"/>
          <w:color w:val="333333"/>
          <w:sz w:val="20"/>
          <w:szCs w:val="20"/>
        </w:rPr>
      </w:pPr>
      <w:r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 xml:space="preserve">5.       </w:t>
      </w:r>
      <w:r w:rsidRPr="007F7E98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Награждение</w:t>
      </w:r>
    </w:p>
    <w:p w:rsidR="003E54F7" w:rsidRPr="007F7E98" w:rsidRDefault="003E54F7" w:rsidP="003E54F7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F7E98">
        <w:rPr>
          <w:rFonts w:ascii="PT Serif" w:hAnsi="PT Serif" w:cs="Times New Roman"/>
          <w:color w:val="333333"/>
          <w:sz w:val="20"/>
          <w:szCs w:val="20"/>
        </w:rPr>
        <w:t>5.1. Результаты соревнования будут учитываться при подсчете очков для выявления победителей Вертолетного троеборья на Кубок холдинга Вертолеты России.</w:t>
      </w:r>
    </w:p>
    <w:p w:rsidR="00862543" w:rsidRDefault="00862543">
      <w:bookmarkStart w:id="0" w:name="_GoBack"/>
      <w:bookmarkEnd w:id="0"/>
    </w:p>
    <w:sectPr w:rsidR="00862543" w:rsidSect="008625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A17"/>
    <w:multiLevelType w:val="hybridMultilevel"/>
    <w:tmpl w:val="6CBA7EEC"/>
    <w:lvl w:ilvl="0" w:tplc="A9E2B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F7"/>
    <w:rsid w:val="003E54F7"/>
    <w:rsid w:val="008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556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2018-07-24T09:13:00Z</dcterms:created>
  <dcterms:modified xsi:type="dcterms:W3CDTF">2018-07-24T09:16:00Z</dcterms:modified>
</cp:coreProperties>
</file>