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3C" w:rsidRDefault="00EB19E2" w:rsidP="00EB19E2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EB19E2">
        <w:rPr>
          <w:rFonts w:ascii="Times New Roman" w:hAnsi="Times New Roman" w:cs="Times New Roman"/>
          <w:b/>
          <w:i/>
          <w:sz w:val="28"/>
          <w:u w:val="single"/>
        </w:rPr>
        <w:t>НК РФ</w:t>
      </w:r>
      <w:r w:rsidRPr="00EB19E2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, </w:t>
      </w:r>
      <w:r w:rsidRPr="00EB19E2">
        <w:rPr>
          <w:rFonts w:ascii="Times New Roman" w:hAnsi="Times New Roman" w:cs="Times New Roman"/>
          <w:b/>
          <w:i/>
          <w:sz w:val="28"/>
          <w:u w:val="single"/>
        </w:rPr>
        <w:t>описание авиационной деятельности</w:t>
      </w:r>
    </w:p>
    <w:p w:rsidR="00EB19E2" w:rsidRDefault="00EB19E2" w:rsidP="00EB19E2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F1474C" w:rsidTr="00F1474C">
        <w:tc>
          <w:tcPr>
            <w:tcW w:w="14567" w:type="dxa"/>
          </w:tcPr>
          <w:p w:rsidR="00F1474C" w:rsidRPr="00CD1779" w:rsidRDefault="00F1474C" w:rsidP="00CD17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1779">
              <w:rPr>
                <w:rFonts w:ascii="Times New Roman" w:hAnsi="Times New Roman" w:cs="Times New Roman"/>
                <w:b/>
                <w:sz w:val="28"/>
              </w:rPr>
              <w:t>НДС</w:t>
            </w:r>
          </w:p>
        </w:tc>
      </w:tr>
      <w:tr w:rsidR="00F1474C" w:rsidTr="00F1474C">
        <w:tc>
          <w:tcPr>
            <w:tcW w:w="14567" w:type="dxa"/>
          </w:tcPr>
          <w:p w:rsidR="00F1474C" w:rsidRDefault="00F1474C" w:rsidP="00EB19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</w:t>
            </w:r>
            <w:r w:rsidRPr="00F1474C">
              <w:rPr>
                <w:rFonts w:ascii="Times New Roman" w:hAnsi="Times New Roman" w:cs="Times New Roman"/>
                <w:sz w:val="28"/>
              </w:rPr>
              <w:t>. 148</w:t>
            </w:r>
            <w:r>
              <w:rPr>
                <w:rFonts w:ascii="Times New Roman" w:hAnsi="Times New Roman" w:cs="Times New Roman"/>
                <w:sz w:val="28"/>
              </w:rPr>
              <w:t xml:space="preserve"> Место реализации</w:t>
            </w:r>
          </w:p>
          <w:p w:rsidR="00F1474C" w:rsidRPr="00CD1779" w:rsidRDefault="00F1474C" w:rsidP="00F147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CD1779">
              <w:rPr>
                <w:rFonts w:ascii="Times New Roman" w:hAnsi="Times New Roman" w:cs="Times New Roman"/>
                <w:sz w:val="28"/>
              </w:rPr>
              <w:t xml:space="preserve">Ст. </w:t>
            </w:r>
            <w:r w:rsidRPr="00CD1779">
              <w:rPr>
                <w:rFonts w:ascii="Times New Roman" w:hAnsi="Times New Roman" w:cs="Times New Roman"/>
                <w:sz w:val="28"/>
              </w:rPr>
              <w:t>149</w:t>
            </w:r>
          </w:p>
          <w:p w:rsidR="00F1474C" w:rsidRDefault="00F1474C" w:rsidP="00F147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74C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157. Особенности определения налоговой базы и особенности уплаты налога при осуществлении транспортных перевозок и реализации услуг международной связи</w:t>
            </w:r>
          </w:p>
          <w:p w:rsidR="00F1474C" w:rsidRDefault="00F1474C" w:rsidP="00F147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164. Налоговые ставки</w:t>
            </w:r>
          </w:p>
          <w:p w:rsidR="00097393" w:rsidRDefault="00097393" w:rsidP="00F147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393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165. Порядок подтверждения права на применен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 налоговой ставки 0 процентов</w:t>
            </w:r>
          </w:p>
          <w:p w:rsidR="00097393" w:rsidRDefault="00097393" w:rsidP="000973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393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170. Порядок отнесения сумм налога на затраты по производству и реализации товаров (работ, услуг)</w:t>
            </w:r>
          </w:p>
          <w:p w:rsidR="00097393" w:rsidRDefault="00097393" w:rsidP="00F147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393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171.1. Восстановление сумм налога, принятых к вычету в отношении приобретенных или построенных объектов основных средств</w:t>
            </w:r>
          </w:p>
          <w:p w:rsidR="00097393" w:rsidRPr="00097393" w:rsidRDefault="00097393" w:rsidP="00F147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393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200. Налоговые вычеты</w:t>
            </w:r>
          </w:p>
        </w:tc>
      </w:tr>
    </w:tbl>
    <w:p w:rsidR="00EB19E2" w:rsidRDefault="00EB19E2" w:rsidP="00EB19E2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5"/>
        <w:gridCol w:w="7085"/>
      </w:tblGrid>
      <w:tr w:rsidR="00EB19E2" w:rsidTr="00F1474C">
        <w:tc>
          <w:tcPr>
            <w:tcW w:w="14567" w:type="dxa"/>
            <w:gridSpan w:val="2"/>
          </w:tcPr>
          <w:p w:rsidR="00EB19E2" w:rsidRPr="00F1474C" w:rsidRDefault="00EB19E2" w:rsidP="00EB1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F1474C">
              <w:rPr>
                <w:rFonts w:ascii="Times New Roman" w:hAnsi="Times New Roman" w:cs="Times New Roman"/>
                <w:b/>
                <w:i/>
                <w:sz w:val="28"/>
              </w:rPr>
              <w:t>Ст</w:t>
            </w:r>
            <w:r w:rsidRPr="00F1474C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. 149</w:t>
            </w:r>
          </w:p>
        </w:tc>
      </w:tr>
      <w:tr w:rsidR="00EB19E2" w:rsidRPr="00EB19E2" w:rsidTr="00F1474C">
        <w:tc>
          <w:tcPr>
            <w:tcW w:w="7479" w:type="dxa"/>
          </w:tcPr>
          <w:p w:rsidR="00EB19E2" w:rsidRPr="00EB19E2" w:rsidRDefault="00EB19E2" w:rsidP="00EB19E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1.01.2018</w:t>
            </w:r>
          </w:p>
        </w:tc>
        <w:tc>
          <w:tcPr>
            <w:tcW w:w="7088" w:type="dxa"/>
          </w:tcPr>
          <w:p w:rsidR="00EB19E2" w:rsidRPr="00EB19E2" w:rsidRDefault="00F1474C" w:rsidP="00EB1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EB19E2">
              <w:rPr>
                <w:rFonts w:ascii="Times New Roman" w:hAnsi="Times New Roman" w:cs="Times New Roman"/>
                <w:sz w:val="28"/>
                <w:lang w:val="en-US"/>
              </w:rPr>
              <w:t>1.01.2018</w:t>
            </w:r>
          </w:p>
        </w:tc>
      </w:tr>
      <w:tr w:rsidR="00EB19E2" w:rsidRPr="00EB19E2" w:rsidTr="00F1474C">
        <w:tc>
          <w:tcPr>
            <w:tcW w:w="7479" w:type="dxa"/>
          </w:tcPr>
          <w:p w:rsidR="00EB19E2" w:rsidRPr="00EB19E2" w:rsidRDefault="00EB19E2" w:rsidP="00EB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услуг, оказываемых непосредственно в аэропортах Российской Федерации и воздушном пространстве Российской Федерации по обслуживанию воздушных судов, включая аэронавигационное обслуживание, </w:t>
            </w:r>
            <w:r w:rsidRPr="00F14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hyperlink r:id="rId5" w:history="1">
              <w:r w:rsidRPr="00F1474C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перечню</w:t>
              </w:r>
            </w:hyperlink>
            <w:r w:rsidRPr="00F1474C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утверждаемому Прав</w:t>
            </w:r>
            <w:r w:rsidRPr="00F1474C">
              <w:rPr>
                <w:rFonts w:ascii="Times New Roman" w:hAnsi="Times New Roman" w:cs="Times New Roman"/>
                <w:b/>
                <w:sz w:val="28"/>
                <w:szCs w:val="28"/>
              </w:rPr>
              <w:t>ительством Российской Федерации</w:t>
            </w:r>
          </w:p>
        </w:tc>
        <w:tc>
          <w:tcPr>
            <w:tcW w:w="7088" w:type="dxa"/>
          </w:tcPr>
          <w:p w:rsidR="00EB19E2" w:rsidRPr="00F1474C" w:rsidRDefault="00F1474C" w:rsidP="00F14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услуг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оказываемых непосредственно в аэропортах Российской Федерации и воздушном пространстве Российской Федерации по обслуживанию воздушных судов,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аэронавигационное обслуживание</w:t>
            </w:r>
          </w:p>
        </w:tc>
      </w:tr>
    </w:tbl>
    <w:p w:rsidR="00EB19E2" w:rsidRPr="00EB19E2" w:rsidRDefault="00EB19E2" w:rsidP="00EB19E2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6"/>
        <w:gridCol w:w="7084"/>
      </w:tblGrid>
      <w:tr w:rsidR="00F1474C" w:rsidTr="00746D6E">
        <w:tc>
          <w:tcPr>
            <w:tcW w:w="14567" w:type="dxa"/>
            <w:gridSpan w:val="2"/>
          </w:tcPr>
          <w:p w:rsidR="00F1474C" w:rsidRPr="00F1474C" w:rsidRDefault="00F1474C" w:rsidP="00F147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F1474C">
              <w:rPr>
                <w:rFonts w:ascii="Times New Roman" w:hAnsi="Times New Roman" w:cs="Times New Roman"/>
                <w:b/>
                <w:i/>
                <w:sz w:val="28"/>
              </w:rPr>
              <w:t>Ст</w:t>
            </w:r>
            <w:proofErr w:type="spellEnd"/>
            <w:r w:rsidRPr="00F1474C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. 1</w:t>
            </w:r>
            <w:r w:rsidRPr="00F1474C">
              <w:rPr>
                <w:rFonts w:ascii="Times New Roman" w:hAnsi="Times New Roman" w:cs="Times New Roman"/>
                <w:b/>
                <w:i/>
                <w:sz w:val="28"/>
              </w:rPr>
              <w:t xml:space="preserve">64 </w:t>
            </w:r>
          </w:p>
          <w:p w:rsidR="00F1474C" w:rsidRPr="00F1474C" w:rsidRDefault="00F1474C" w:rsidP="00F14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474C">
              <w:rPr>
                <w:rFonts w:ascii="Times New Roman" w:hAnsi="Times New Roman" w:cs="Times New Roman"/>
                <w:b/>
                <w:i/>
                <w:sz w:val="28"/>
              </w:rPr>
              <w:t>Ставка 0%</w:t>
            </w:r>
          </w:p>
        </w:tc>
      </w:tr>
      <w:tr w:rsidR="00F1474C" w:rsidRPr="00F1474C" w:rsidTr="00746D6E">
        <w:tc>
          <w:tcPr>
            <w:tcW w:w="7479" w:type="dxa"/>
          </w:tcPr>
          <w:p w:rsidR="00F1474C" w:rsidRPr="00F1474C" w:rsidRDefault="00F1474C" w:rsidP="00746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.01.2015</w:t>
            </w:r>
          </w:p>
        </w:tc>
        <w:tc>
          <w:tcPr>
            <w:tcW w:w="7088" w:type="dxa"/>
          </w:tcPr>
          <w:p w:rsidR="00F1474C" w:rsidRPr="00F1474C" w:rsidRDefault="00F1474C" w:rsidP="0074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4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14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.01.2015</w:t>
            </w:r>
          </w:p>
        </w:tc>
      </w:tr>
      <w:tr w:rsidR="00F1474C" w:rsidRPr="00F1474C" w:rsidTr="00746D6E">
        <w:tc>
          <w:tcPr>
            <w:tcW w:w="7479" w:type="dxa"/>
          </w:tcPr>
          <w:p w:rsidR="00F1474C" w:rsidRPr="00F1474C" w:rsidRDefault="00F1474C" w:rsidP="00746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 по перевозке товаров воздушными судами, оказываемых российскими организациями или индивидуальными предпринимателями, при которой пункт отправления и пункт назначения находятся за пределами территории Российской Федерации, в случае, если на территории Российской Федерации совершается посадка воздушного судна, при условии, что место прибытия товаров на территорию Российской Федерации и место убытия товаров с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совпадают</w:t>
            </w:r>
          </w:p>
        </w:tc>
        <w:tc>
          <w:tcPr>
            <w:tcW w:w="7088" w:type="dxa"/>
          </w:tcPr>
          <w:p w:rsidR="00F1474C" w:rsidRPr="00F1474C" w:rsidRDefault="00F1474C" w:rsidP="00F1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отсутствовало</w:t>
            </w:r>
          </w:p>
        </w:tc>
      </w:tr>
    </w:tbl>
    <w:p w:rsidR="00F1474C" w:rsidRDefault="00F1474C"/>
    <w:p w:rsidR="00097393" w:rsidRDefault="00097393"/>
    <w:p w:rsidR="00097393" w:rsidRDefault="00097393"/>
    <w:p w:rsidR="00097393" w:rsidRDefault="00097393"/>
    <w:p w:rsidR="00097393" w:rsidRDefault="00097393"/>
    <w:p w:rsidR="00097393" w:rsidRDefault="00097393"/>
    <w:p w:rsidR="00097393" w:rsidRDefault="00097393"/>
    <w:p w:rsidR="00097393" w:rsidRDefault="00097393"/>
    <w:p w:rsidR="00097393" w:rsidRDefault="00097393"/>
    <w:p w:rsidR="00097393" w:rsidRDefault="00097393"/>
    <w:p w:rsidR="00097393" w:rsidRDefault="00097393"/>
    <w:p w:rsidR="00097393" w:rsidRDefault="000973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5"/>
        <w:gridCol w:w="7085"/>
      </w:tblGrid>
      <w:tr w:rsidR="00F1474C" w:rsidTr="00746D6E">
        <w:tc>
          <w:tcPr>
            <w:tcW w:w="14567" w:type="dxa"/>
            <w:gridSpan w:val="2"/>
          </w:tcPr>
          <w:p w:rsidR="00F1474C" w:rsidRPr="00F1474C" w:rsidRDefault="00F1474C" w:rsidP="00746D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1474C">
              <w:rPr>
                <w:rFonts w:ascii="Times New Roman" w:hAnsi="Times New Roman" w:cs="Times New Roman"/>
                <w:b/>
                <w:i/>
                <w:sz w:val="28"/>
              </w:rPr>
              <w:t>Ст</w:t>
            </w:r>
            <w:r w:rsidRPr="00F1474C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. 1</w:t>
            </w:r>
            <w:r w:rsidRPr="00F1474C">
              <w:rPr>
                <w:rFonts w:ascii="Times New Roman" w:hAnsi="Times New Roman" w:cs="Times New Roman"/>
                <w:b/>
                <w:i/>
                <w:sz w:val="28"/>
              </w:rPr>
              <w:t xml:space="preserve">64 </w:t>
            </w:r>
          </w:p>
          <w:p w:rsidR="00F1474C" w:rsidRPr="00F1474C" w:rsidRDefault="00F1474C" w:rsidP="00746D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474C">
              <w:rPr>
                <w:rFonts w:ascii="Times New Roman" w:hAnsi="Times New Roman" w:cs="Times New Roman"/>
                <w:b/>
                <w:i/>
                <w:sz w:val="28"/>
              </w:rPr>
              <w:t>Ставка 0%</w:t>
            </w:r>
          </w:p>
        </w:tc>
      </w:tr>
      <w:tr w:rsidR="00F1474C" w:rsidRPr="00F1474C" w:rsidTr="00746D6E">
        <w:tc>
          <w:tcPr>
            <w:tcW w:w="7479" w:type="dxa"/>
          </w:tcPr>
          <w:p w:rsidR="00F1474C" w:rsidRPr="00F1474C" w:rsidRDefault="00F1474C" w:rsidP="00746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.01.2011</w:t>
            </w:r>
          </w:p>
        </w:tc>
        <w:tc>
          <w:tcPr>
            <w:tcW w:w="7088" w:type="dxa"/>
          </w:tcPr>
          <w:p w:rsidR="00F1474C" w:rsidRPr="00F1474C" w:rsidRDefault="00F1474C" w:rsidP="00F1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.01.2002-</w:t>
            </w:r>
            <w:r w:rsidRPr="00F14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.01.2011</w:t>
            </w:r>
          </w:p>
        </w:tc>
      </w:tr>
      <w:tr w:rsidR="00F1474C" w:rsidRPr="00F1474C" w:rsidTr="00746D6E">
        <w:tc>
          <w:tcPr>
            <w:tcW w:w="7479" w:type="dxa"/>
          </w:tcPr>
          <w:p w:rsidR="00B45EC8" w:rsidRDefault="00B45EC8" w:rsidP="00B4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припасов, вывезенных с территории Российской Федерации. В целях настоящей статьи припасами признаются топливо и горюче-смазочные материалы, которые необходимы для обеспечения нормальной эксплуатации воздушных и морских судов, судов смешанного (река-море) плавания</w:t>
            </w:r>
          </w:p>
          <w:p w:rsidR="00F1474C" w:rsidRPr="00F1474C" w:rsidRDefault="00F1474C" w:rsidP="00746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1474C" w:rsidRPr="00F1474C" w:rsidRDefault="00B45EC8" w:rsidP="00B4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припасов, вывезенных с территории Российской Федерации в таможенном режиме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перемещения припасов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целях настоящей статьи припасами признаются топливо и горюче-смазочные материалы, которые необходимы для обеспечения нормальной эксплуатации воздушных и морских судов, судов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смешанного (река-море) плавания</w:t>
            </w:r>
          </w:p>
        </w:tc>
      </w:tr>
      <w:tr w:rsidR="00B45EC8" w:rsidRPr="00F1474C" w:rsidTr="00E85645">
        <w:tc>
          <w:tcPr>
            <w:tcW w:w="14567" w:type="dxa"/>
            <w:gridSpan w:val="2"/>
          </w:tcPr>
          <w:p w:rsidR="00B45EC8" w:rsidRPr="00B45EC8" w:rsidRDefault="00B45EC8" w:rsidP="00B4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r w:rsidRPr="00B45E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165</w:t>
            </w:r>
          </w:p>
        </w:tc>
      </w:tr>
      <w:tr w:rsidR="00B45EC8" w:rsidRPr="00F1474C" w:rsidTr="00746D6E">
        <w:tc>
          <w:tcPr>
            <w:tcW w:w="7479" w:type="dxa"/>
          </w:tcPr>
          <w:p w:rsidR="00B45EC8" w:rsidRPr="00B45EC8" w:rsidRDefault="00B45EC8" w:rsidP="00B4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B45EC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7088" w:type="dxa"/>
          </w:tcPr>
          <w:p w:rsidR="00B45EC8" w:rsidRDefault="00B45EC8" w:rsidP="00B4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45EC8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</w:tr>
      <w:tr w:rsidR="00B45EC8" w:rsidRPr="00F1474C" w:rsidTr="00746D6E">
        <w:tc>
          <w:tcPr>
            <w:tcW w:w="7479" w:type="dxa"/>
          </w:tcPr>
          <w:p w:rsidR="00B45EC8" w:rsidRDefault="00B45EC8" w:rsidP="00B4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вывозе с территории Российской Федерации припасов представляются копии транспортных, товаросопроводительных и (или) иных документов, содержащих в том числе сведения о количестве припасов, подтверждающих вывоз припасов с таможенной территории Евразийского экономического союза и (или) за пределы территории Российской Федерации воздушными и морскими судами, судами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ешанного (река - море) плавания</w:t>
            </w:r>
          </w:p>
        </w:tc>
        <w:tc>
          <w:tcPr>
            <w:tcW w:w="7088" w:type="dxa"/>
          </w:tcPr>
          <w:p w:rsidR="00B45EC8" w:rsidRDefault="00B45EC8" w:rsidP="00B4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вывозе с территории Российской Федерации припасов представляются копии транспортных, товаросопроводительных и (или) иных документов, содержащих в том числе сведения о количестве припасов, подтверждающих вывоз припасов с таможенной территории Евразийского экономического союза и (или) за пределы территории Российской Федерации воздушными и морскими судами, судами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ешанного (река - море) плавания</w:t>
            </w:r>
          </w:p>
        </w:tc>
      </w:tr>
      <w:tr w:rsidR="00097393" w:rsidRPr="00F1474C" w:rsidTr="007D69D5">
        <w:tc>
          <w:tcPr>
            <w:tcW w:w="14567" w:type="dxa"/>
            <w:gridSpan w:val="2"/>
          </w:tcPr>
          <w:p w:rsidR="00097393" w:rsidRPr="00097393" w:rsidRDefault="00097393" w:rsidP="0009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0973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Ст</w:t>
            </w:r>
            <w:proofErr w:type="spellEnd"/>
            <w:r w:rsidRPr="000973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. 165</w:t>
            </w:r>
          </w:p>
        </w:tc>
      </w:tr>
      <w:tr w:rsidR="00097393" w:rsidRPr="00F1474C" w:rsidTr="00746D6E">
        <w:tc>
          <w:tcPr>
            <w:tcW w:w="7479" w:type="dxa"/>
          </w:tcPr>
          <w:p w:rsidR="00097393" w:rsidRPr="00097393" w:rsidRDefault="00097393" w:rsidP="0009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6.08.2018</w:t>
            </w:r>
          </w:p>
        </w:tc>
        <w:tc>
          <w:tcPr>
            <w:tcW w:w="7088" w:type="dxa"/>
          </w:tcPr>
          <w:p w:rsidR="00097393" w:rsidRDefault="00097393" w:rsidP="00B4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393" w:rsidRPr="00F1474C" w:rsidTr="00746D6E">
        <w:tc>
          <w:tcPr>
            <w:tcW w:w="7479" w:type="dxa"/>
          </w:tcPr>
          <w:p w:rsidR="00097393" w:rsidRDefault="00097393" w:rsidP="000973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вывозе товаров в таможенной процедуре экспорта (реэкспорта) воздушным транспортом для подтверждения вывоза товаров за пределы таможенной территории Евразийского экономического союза в налоговые органы налогоплательщиком представляется </w:t>
            </w:r>
            <w:r w:rsidRPr="00097393">
              <w:rPr>
                <w:rFonts w:ascii="Times New Roman" w:hAnsi="Times New Roman" w:cs="Times New Roman"/>
                <w:b/>
                <w:sz w:val="28"/>
                <w:szCs w:val="28"/>
              </w:rPr>
              <w:t>копия международной авиационной грузовой накладной с указанием аэропорта разгрузки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находящегося за пределами таможенной территории Евр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азийского экономического союза.</w:t>
            </w:r>
          </w:p>
          <w:p w:rsidR="00097393" w:rsidRPr="00097393" w:rsidRDefault="00097393" w:rsidP="000973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973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 ввозе товаров воздушным транспортом с территории иностранного государства, не являющегося членом Таможенного союза, в том числе через территорию государства - члена Таможенного союза, в налоговые органы представляется </w:t>
            </w:r>
            <w:r w:rsidRPr="000973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копия грузовой накладной с указанием аэропорта погрузки (перегрузки)</w:t>
            </w:r>
            <w:r w:rsidRPr="000973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находящегося за пределами таможенно</w:t>
            </w:r>
            <w:r w:rsidRPr="000973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 территории Таможенного союза.</w:t>
            </w:r>
          </w:p>
        </w:tc>
        <w:tc>
          <w:tcPr>
            <w:tcW w:w="7088" w:type="dxa"/>
          </w:tcPr>
          <w:p w:rsidR="00097393" w:rsidRDefault="00097393" w:rsidP="00B4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393" w:rsidRPr="00F1474C" w:rsidTr="00097393">
        <w:tc>
          <w:tcPr>
            <w:tcW w:w="7479" w:type="dxa"/>
          </w:tcPr>
          <w:p w:rsidR="00097393" w:rsidRPr="00097393" w:rsidRDefault="00097393" w:rsidP="00746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1.01.2014</w:t>
            </w:r>
          </w:p>
        </w:tc>
        <w:tc>
          <w:tcPr>
            <w:tcW w:w="7088" w:type="dxa"/>
          </w:tcPr>
          <w:p w:rsidR="00097393" w:rsidRDefault="00097393" w:rsidP="0009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1.01.2011-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1.01.2014</w:t>
            </w:r>
          </w:p>
        </w:tc>
      </w:tr>
      <w:tr w:rsidR="00097393" w:rsidRPr="00F1474C" w:rsidTr="00097393">
        <w:tc>
          <w:tcPr>
            <w:tcW w:w="7479" w:type="dxa"/>
          </w:tcPr>
          <w:p w:rsidR="00097393" w:rsidRPr="00097393" w:rsidRDefault="00097393" w:rsidP="000973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ввоза в портовую особую экономическую зону российских товаров, помещенных за пределами портовой особой экономической зоны под таможенную процедуру экспорта (реэкспорта), или при вывозе припасов срок представления документов, установленный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9 статьи 165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определяется с даты помещения указанных товаров под таможенную процедуру экспорта (реэкспорта) или с даты декларирования припасов (а для налогоплательщиков, которые реализуют припасы, в отношении которых таможенное декларирование не предусмотрено таможенным законодательством Таможенного союза, - с даты оформления транспортных, товаросопроводительных или иных документов, подтверждающих вывоз припасов за пределы территории Российской Федерации воздушными и морскими судами, судами смеш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анного (река - море) плавания).</w:t>
            </w:r>
          </w:p>
        </w:tc>
        <w:tc>
          <w:tcPr>
            <w:tcW w:w="7088" w:type="dxa"/>
          </w:tcPr>
          <w:p w:rsidR="00097393" w:rsidRDefault="00097393" w:rsidP="000973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вывоза товаров с территории Российской Федерации на территорию государства - члена Таможенного союза или ввоза товаров на территорию Российской Федерации с территории государства - члена Таможенного союза морскими, речными судами, судами смешанного (река - море) плавания, воздушными судами, железнодорожным транспортом и автотранспортными средствами в налоговые органы представляются копии транспортных, товаросопроводительных и (или) иных документов с указанием места разгрузки или места погрузки (станции назначения или станции отправления), находящегося на территории другого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- члена Таможенного союза.</w:t>
            </w:r>
          </w:p>
        </w:tc>
      </w:tr>
      <w:tr w:rsidR="00097393" w:rsidRPr="00F1474C" w:rsidTr="00D1038B">
        <w:tc>
          <w:tcPr>
            <w:tcW w:w="14567" w:type="dxa"/>
            <w:gridSpan w:val="2"/>
          </w:tcPr>
          <w:p w:rsidR="00097393" w:rsidRPr="00097393" w:rsidRDefault="00097393" w:rsidP="0009739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97393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0973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171.1</w:t>
            </w:r>
          </w:p>
        </w:tc>
      </w:tr>
      <w:tr w:rsidR="00097393" w:rsidRPr="00F1474C" w:rsidTr="00097393">
        <w:tc>
          <w:tcPr>
            <w:tcW w:w="7479" w:type="dxa"/>
          </w:tcPr>
          <w:p w:rsidR="00097393" w:rsidRPr="00097393" w:rsidRDefault="00097393" w:rsidP="0009739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.01.2015</w:t>
            </w:r>
          </w:p>
        </w:tc>
        <w:tc>
          <w:tcPr>
            <w:tcW w:w="7088" w:type="dxa"/>
          </w:tcPr>
          <w:p w:rsidR="00097393" w:rsidRDefault="00097393" w:rsidP="000973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393" w:rsidRPr="00F1474C" w:rsidTr="00097393">
        <w:tc>
          <w:tcPr>
            <w:tcW w:w="7479" w:type="dxa"/>
          </w:tcPr>
          <w:p w:rsidR="00097393" w:rsidRPr="00097393" w:rsidRDefault="00097393" w:rsidP="00097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39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настоящей статьи в отношении восстановления сумм налога применяются к суммам налога, предъявленным налогоплательщику (либо уплаченным или исчисленным налогоплательщиком) и принятым им к вычету при осуществлении следующих операций:</w:t>
            </w:r>
          </w:p>
          <w:p w:rsidR="00097393" w:rsidRDefault="00097393" w:rsidP="00097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393">
              <w:rPr>
                <w:rFonts w:ascii="Times New Roman" w:hAnsi="Times New Roman" w:cs="Times New Roman"/>
                <w:b/>
                <w:sz w:val="28"/>
                <w:szCs w:val="28"/>
              </w:rPr>
              <w:t>при приобретении на территории Российской Федерации или при ввозе на территорию Российской Федерации и иные территории, находящиеся под ее юрисдикцией, морских судов, судов внутреннего плавания, судов смешанного (река - море) плавания, воздушных судов и двигателей к ним</w:t>
            </w:r>
          </w:p>
        </w:tc>
        <w:tc>
          <w:tcPr>
            <w:tcW w:w="7088" w:type="dxa"/>
          </w:tcPr>
          <w:p w:rsidR="00097393" w:rsidRDefault="00097393" w:rsidP="000973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393" w:rsidRPr="00F1474C" w:rsidTr="00621547">
        <w:tc>
          <w:tcPr>
            <w:tcW w:w="14567" w:type="dxa"/>
            <w:gridSpan w:val="2"/>
          </w:tcPr>
          <w:p w:rsidR="00097393" w:rsidRPr="00097393" w:rsidRDefault="00097393" w:rsidP="0009739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97393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0973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200</w:t>
            </w:r>
          </w:p>
        </w:tc>
      </w:tr>
      <w:tr w:rsidR="00097393" w:rsidRPr="00F1474C" w:rsidTr="00097393">
        <w:tc>
          <w:tcPr>
            <w:tcW w:w="7479" w:type="dxa"/>
          </w:tcPr>
          <w:p w:rsidR="00097393" w:rsidRPr="00097393" w:rsidRDefault="00097393" w:rsidP="0009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23.12.2015</w:t>
            </w:r>
          </w:p>
        </w:tc>
        <w:tc>
          <w:tcPr>
            <w:tcW w:w="7088" w:type="dxa"/>
          </w:tcPr>
          <w:p w:rsidR="00097393" w:rsidRDefault="00097393" w:rsidP="0009739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23.12.2015</w:t>
            </w:r>
          </w:p>
        </w:tc>
      </w:tr>
      <w:tr w:rsidR="00097393" w:rsidRPr="00F1474C" w:rsidTr="00097393">
        <w:tc>
          <w:tcPr>
            <w:tcW w:w="7479" w:type="dxa"/>
          </w:tcPr>
          <w:p w:rsidR="00097393" w:rsidRPr="00097393" w:rsidRDefault="00097393" w:rsidP="00097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Вычетам подлежат умноженные на коэффициент, установленный настоящим пунктом, суммы акциза, начисленные при получении авиационного керосина налогоплательщиком, включенным в Реестр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эксплуатантов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авиации Российской Федерации и имеющим сертификат (свидетельство)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эксплуатанта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1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при представлении документов в соответствии с </w:t>
            </w:r>
            <w:hyperlink r:id="rId9" w:history="1">
              <w:r w:rsidRPr="00CD177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пунктом 21 статьи 201</w:t>
              </w:r>
            </w:hyperlink>
            <w:r w:rsidRPr="00CD1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настоящего Кодекса.</w:t>
            </w:r>
          </w:p>
        </w:tc>
        <w:tc>
          <w:tcPr>
            <w:tcW w:w="7088" w:type="dxa"/>
          </w:tcPr>
          <w:p w:rsidR="00097393" w:rsidRPr="00CD1779" w:rsidRDefault="00097393" w:rsidP="00097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Вычетам подлежат умноженные на коэффициент, установленный настоящим пунктом, суммы акциза, начисленные при получении авиационного керосина налогоплательщиком, включенным в Реестр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эксплуатантов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авиации Российской Федерации и </w:t>
            </w:r>
            <w:r w:rsidRPr="00CD1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имеющим сертификат (свидетельство) </w:t>
            </w:r>
            <w:proofErr w:type="spellStart"/>
            <w:r w:rsidRPr="00CD1779">
              <w:rPr>
                <w:rFonts w:ascii="Times New Roman" w:hAnsi="Times New Roman" w:cs="Times New Roman"/>
                <w:i/>
                <w:sz w:val="28"/>
                <w:szCs w:val="28"/>
              </w:rPr>
              <w:t>эксплуатанта</w:t>
            </w:r>
            <w:proofErr w:type="spellEnd"/>
            <w:r w:rsidRPr="00CD177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97393" w:rsidRDefault="00097393" w:rsidP="0009739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использовании полученного авиационного керосина самим налогоплательщиком и (или) лицом, с которым налогоплательщиком </w:t>
            </w:r>
            <w:r w:rsidRPr="00CD177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услуг по заправке воздушных судов авиационным керосином, для заправки воздушных судов, эксплуатируемых налогоплательщиком, и </w:t>
            </w:r>
            <w:r w:rsidRPr="00CD1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представлении документов в соответствии с </w:t>
            </w:r>
            <w:hyperlink r:id="rId10" w:history="1">
              <w:r w:rsidRPr="00CD1779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пунктом 21 статьи 201</w:t>
              </w:r>
            </w:hyperlink>
            <w:r w:rsidRPr="00CD1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настоящего Кодекса</w:t>
            </w:r>
          </w:p>
        </w:tc>
      </w:tr>
      <w:tr w:rsidR="00CD1779" w:rsidRPr="00F1474C" w:rsidTr="00E63C24">
        <w:tc>
          <w:tcPr>
            <w:tcW w:w="14567" w:type="dxa"/>
            <w:gridSpan w:val="2"/>
          </w:tcPr>
          <w:p w:rsidR="00CD1779" w:rsidRDefault="00CD1779" w:rsidP="00CD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393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Pr="000973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200</w:t>
            </w:r>
          </w:p>
        </w:tc>
      </w:tr>
      <w:tr w:rsidR="00CD1779" w:rsidRPr="00F1474C" w:rsidTr="00097393">
        <w:tc>
          <w:tcPr>
            <w:tcW w:w="7479" w:type="dxa"/>
          </w:tcPr>
          <w:p w:rsidR="00CD1779" w:rsidRPr="00CD1779" w:rsidRDefault="00CD1779" w:rsidP="00CD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7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D1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.01.2015</w:t>
            </w:r>
          </w:p>
        </w:tc>
        <w:tc>
          <w:tcPr>
            <w:tcW w:w="7088" w:type="dxa"/>
          </w:tcPr>
          <w:p w:rsidR="00CD1779" w:rsidRDefault="00CD1779" w:rsidP="00CD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CD1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CD1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.2015</w:t>
            </w:r>
          </w:p>
        </w:tc>
      </w:tr>
      <w:tr w:rsidR="00CD1779" w:rsidRPr="00F1474C" w:rsidTr="00097393">
        <w:tc>
          <w:tcPr>
            <w:tcW w:w="7479" w:type="dxa"/>
          </w:tcPr>
          <w:p w:rsidR="00CD1779" w:rsidRDefault="00CD1779" w:rsidP="00CD17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реестра расходных накладных (требований, ордеров) на заправку воздушных судов, подтверждающих факт заправки воздушных судов авиационным керосином лицом, осуществляющим заправку воздушных судов авиационным керосином по договору, заключенному с налогоплательщиком. Указанный реестр должен включать в себя следующие сведения: наименование документа, наименование лица, оказывающего услуги по заправке воздушных судов, дату и номер расходной накладной (требования, ордера), место заправки (аэропорт), вид топлива, количество заправленного топлива в килограммах и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рах, </w:t>
            </w:r>
            <w:r w:rsidRPr="00CD1779">
              <w:rPr>
                <w:rFonts w:ascii="Times New Roman" w:hAnsi="Times New Roman" w:cs="Times New Roman"/>
                <w:b/>
                <w:sz w:val="28"/>
                <w:szCs w:val="28"/>
              </w:rPr>
              <w:t>тип самолета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номер рейса.</w:t>
            </w:r>
          </w:p>
        </w:tc>
        <w:tc>
          <w:tcPr>
            <w:tcW w:w="7088" w:type="dxa"/>
          </w:tcPr>
          <w:p w:rsidR="00CD1779" w:rsidRPr="00CD1779" w:rsidRDefault="00CD1779" w:rsidP="00CD17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реестра расходных накладных (требований, ордеров) на заправку воздушных судов, подтверждающих факт заправки воздушных судов авиационным керосином лицом, осуществляющим заправку воздушных судов авиационным керосином по договору, заключенному с налогоплательщиком. Указанный реестр должен включать в себя следующие сведения: наименование документа, наименование лица, оказывающего услуги по заправке воздушных судов, дату и номер расходной накладной (требования, ордера), место заправки (аэропорт), вид топлива, количество заправленного топлива в килограммах и литрах, </w:t>
            </w:r>
            <w:r w:rsidRPr="00CD1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</w:t>
            </w:r>
            <w:r w:rsidRPr="00CD1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воздушного судна</w:t>
            </w:r>
            <w:r w:rsidRPr="00CD1779">
              <w:rPr>
                <w:rFonts w:ascii="Times New Roman" w:hAnsi="Times New Roman" w:cs="Times New Roman"/>
                <w:bCs/>
                <w:sz w:val="28"/>
                <w:szCs w:val="28"/>
              </w:rPr>
              <w:t>, номер рейса.</w:t>
            </w:r>
          </w:p>
        </w:tc>
      </w:tr>
    </w:tbl>
    <w:p w:rsidR="00F1474C" w:rsidRDefault="00F1474C"/>
    <w:p w:rsidR="00097393" w:rsidRDefault="00097393"/>
    <w:p w:rsidR="00097393" w:rsidRDefault="00097393"/>
    <w:p w:rsidR="00097393" w:rsidRDefault="00097393"/>
    <w:p w:rsidR="00B60F55" w:rsidRDefault="00B60F55"/>
    <w:p w:rsidR="00B60F55" w:rsidRDefault="00B60F55"/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B60F55" w:rsidTr="00746D6E">
        <w:tc>
          <w:tcPr>
            <w:tcW w:w="14567" w:type="dxa"/>
          </w:tcPr>
          <w:p w:rsidR="00B60F55" w:rsidRPr="00CD1779" w:rsidRDefault="00B60F55" w:rsidP="00746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Налог на прибыль организаций</w:t>
            </w:r>
          </w:p>
        </w:tc>
      </w:tr>
      <w:tr w:rsidR="00B60F55" w:rsidTr="00746D6E">
        <w:tc>
          <w:tcPr>
            <w:tcW w:w="14567" w:type="dxa"/>
          </w:tcPr>
          <w:p w:rsidR="00B60F55" w:rsidRPr="00B60F55" w:rsidRDefault="00B60F55" w:rsidP="00B60F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55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246.2. Организации, признаваемые налоговыми резидентами Российской Федерации</w:t>
            </w:r>
          </w:p>
          <w:p w:rsidR="00B60F55" w:rsidRPr="00B60F55" w:rsidRDefault="00B60F55" w:rsidP="00B60F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55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251. Доходы, не учитываемые при определении налоговой базы</w:t>
            </w:r>
          </w:p>
          <w:p w:rsidR="00B60F55" w:rsidRDefault="00B60F55" w:rsidP="00746D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55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264. Прочие расходы, связанные с пр</w:t>
            </w:r>
            <w:r w:rsidRPr="00B60F55">
              <w:rPr>
                <w:rFonts w:ascii="Times New Roman" w:hAnsi="Times New Roman" w:cs="Times New Roman"/>
                <w:bCs/>
                <w:sz w:val="28"/>
                <w:szCs w:val="28"/>
              </w:rPr>
              <w:t>оизводством и (или) реализацией</w:t>
            </w:r>
          </w:p>
          <w:p w:rsidR="00C835B3" w:rsidRPr="00C835B3" w:rsidRDefault="00C835B3" w:rsidP="00C835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B3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270. Расходы, не учитываемые в целях н</w:t>
            </w:r>
            <w:r w:rsidRPr="00C835B3">
              <w:rPr>
                <w:rFonts w:ascii="Times New Roman" w:hAnsi="Times New Roman" w:cs="Times New Roman"/>
                <w:bCs/>
                <w:sz w:val="28"/>
                <w:szCs w:val="28"/>
              </w:rPr>
              <w:t>алогообложения</w:t>
            </w:r>
          </w:p>
        </w:tc>
      </w:tr>
    </w:tbl>
    <w:p w:rsidR="00B60F55" w:rsidRDefault="00B60F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2"/>
        <w:gridCol w:w="7278"/>
      </w:tblGrid>
      <w:tr w:rsidR="00B60F55" w:rsidRPr="00B60F55" w:rsidTr="00C56CA7">
        <w:tc>
          <w:tcPr>
            <w:tcW w:w="14786" w:type="dxa"/>
            <w:gridSpan w:val="2"/>
          </w:tcPr>
          <w:p w:rsidR="00B60F55" w:rsidRPr="00B60F55" w:rsidRDefault="00B60F55" w:rsidP="00B6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r w:rsidRPr="00B60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246.2</w:t>
            </w:r>
          </w:p>
        </w:tc>
      </w:tr>
      <w:tr w:rsidR="00B60F55" w:rsidRPr="00B60F55" w:rsidTr="00B60F55">
        <w:tc>
          <w:tcPr>
            <w:tcW w:w="7393" w:type="dxa"/>
          </w:tcPr>
          <w:p w:rsidR="00B60F55" w:rsidRPr="00B60F55" w:rsidRDefault="00B60F55" w:rsidP="00B60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15.02.2016</w:t>
            </w:r>
          </w:p>
        </w:tc>
        <w:tc>
          <w:tcPr>
            <w:tcW w:w="7393" w:type="dxa"/>
          </w:tcPr>
          <w:p w:rsidR="00B60F55" w:rsidRPr="00B60F55" w:rsidRDefault="00B60F55" w:rsidP="00B60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25.01.2019</w:t>
            </w:r>
          </w:p>
        </w:tc>
      </w:tr>
      <w:tr w:rsidR="00B60F55" w:rsidRPr="00B60F55" w:rsidTr="00B60F55">
        <w:tc>
          <w:tcPr>
            <w:tcW w:w="7393" w:type="dxa"/>
          </w:tcPr>
          <w:p w:rsidR="00B60F55" w:rsidRPr="00B60F55" w:rsidRDefault="00B60F55" w:rsidP="00B60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5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иностранная организация осуществляет деятельность по предоставлению в аренду или субаренду морских судов, судов смешанного (река - море) плавания, </w:t>
            </w:r>
            <w:r w:rsidRPr="00B60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воздушных судов </w:t>
            </w:r>
            <w:r w:rsidRPr="00B60F55">
              <w:rPr>
                <w:rFonts w:ascii="Times New Roman" w:hAnsi="Times New Roman" w:cs="Times New Roman"/>
                <w:sz w:val="28"/>
                <w:szCs w:val="28"/>
              </w:rPr>
              <w:t xml:space="preserve">и (или) деятельность по международным перевозкам грузов, пассажиров и их багажа и оказанию иных связанных с осуществлением указанных перевозок услуг, при этом доля доходов от таких видов деятельности в общей сумме доходов за период, за который в соответствии с личным законом иностранной организации составляется финансовая отчетность за финансовый год, составляет не менее 80 процентов в общей сумме доходов такой иностранной организации по данным ее финансовой </w:t>
            </w:r>
            <w:r w:rsidRPr="00B60F55">
              <w:rPr>
                <w:rFonts w:ascii="Times New Roman" w:hAnsi="Times New Roman" w:cs="Times New Roman"/>
                <w:sz w:val="28"/>
                <w:szCs w:val="28"/>
              </w:rPr>
              <w:t>отчетности за указанный период.</w:t>
            </w:r>
          </w:p>
        </w:tc>
        <w:tc>
          <w:tcPr>
            <w:tcW w:w="7393" w:type="dxa"/>
          </w:tcPr>
          <w:p w:rsidR="00B60F55" w:rsidRPr="00B60F55" w:rsidRDefault="00B60F55" w:rsidP="00B60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55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иностранная организация осуществляет деятельность по предоставлению в аренду или субаренду морских судов, судов смешанного (река - море) плавания и (или) деятельность по международным перевозкам грузов, пассажиров и их багажа и оказанию иных связанных с осуществлением указанных перевозок услуг, при этом доля доходов от таких видов деятельности в общей сумме доходов за период, за который в соответствии с личным законом иностранной организации составляется финансовая отчетность за финансовый год, составляет не менее 80 процентов в общей сумме доходов такой иностранной организации по данным ее финансовой отчетности за указанный период.</w:t>
            </w:r>
          </w:p>
          <w:p w:rsidR="00B60F55" w:rsidRPr="00B60F55" w:rsidRDefault="00B6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F55" w:rsidRPr="00B60F55" w:rsidTr="007B2AC0">
        <w:tc>
          <w:tcPr>
            <w:tcW w:w="14786" w:type="dxa"/>
            <w:gridSpan w:val="2"/>
          </w:tcPr>
          <w:p w:rsidR="00B60F55" w:rsidRPr="00B60F55" w:rsidRDefault="00B60F55" w:rsidP="00B60F5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B60F55">
              <w:rPr>
                <w:rFonts w:ascii="Times New Roman" w:hAnsi="Times New Roman" w:cs="Times New Roman"/>
                <w:b/>
                <w:sz w:val="28"/>
              </w:rPr>
              <w:t>Ст</w:t>
            </w:r>
            <w:proofErr w:type="spellEnd"/>
            <w:r w:rsidRPr="00B60F55">
              <w:rPr>
                <w:rFonts w:ascii="Times New Roman" w:hAnsi="Times New Roman" w:cs="Times New Roman"/>
                <w:b/>
                <w:sz w:val="28"/>
                <w:lang w:val="en-US"/>
              </w:rPr>
              <w:t>.251</w:t>
            </w:r>
          </w:p>
        </w:tc>
      </w:tr>
      <w:tr w:rsidR="00B60F55" w:rsidTr="00B60F55">
        <w:tc>
          <w:tcPr>
            <w:tcW w:w="7393" w:type="dxa"/>
          </w:tcPr>
          <w:p w:rsidR="00B60F55" w:rsidRPr="00B60F55" w:rsidRDefault="00B60F55" w:rsidP="00B60F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0F55">
              <w:rPr>
                <w:rFonts w:ascii="Times New Roman" w:hAnsi="Times New Roman" w:cs="Times New Roman"/>
                <w:b/>
                <w:sz w:val="28"/>
                <w:lang w:val="en-US"/>
              </w:rPr>
              <w:t>1.01.2015</w:t>
            </w:r>
          </w:p>
        </w:tc>
        <w:tc>
          <w:tcPr>
            <w:tcW w:w="7393" w:type="dxa"/>
          </w:tcPr>
          <w:p w:rsidR="00B60F55" w:rsidRDefault="00580D82" w:rsidP="00580D82">
            <w:pPr>
              <w:jc w:val="center"/>
            </w:pPr>
            <w:r>
              <w:t xml:space="preserve">До </w:t>
            </w:r>
            <w:r w:rsidRPr="00B60F55">
              <w:rPr>
                <w:rFonts w:ascii="Times New Roman" w:hAnsi="Times New Roman" w:cs="Times New Roman"/>
                <w:b/>
                <w:sz w:val="28"/>
                <w:lang w:val="en-US"/>
              </w:rPr>
              <w:t>1.01.2015</w:t>
            </w:r>
          </w:p>
        </w:tc>
      </w:tr>
      <w:tr w:rsidR="00B60F55" w:rsidRPr="00B60F55" w:rsidTr="00B60F55">
        <w:tc>
          <w:tcPr>
            <w:tcW w:w="7393" w:type="dxa"/>
          </w:tcPr>
          <w:p w:rsidR="00B60F55" w:rsidRPr="00B60F55" w:rsidRDefault="00B60F55" w:rsidP="00B60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B60F55">
              <w:rPr>
                <w:rFonts w:ascii="Times New Roman" w:hAnsi="Times New Roman" w:cs="Times New Roman"/>
                <w:sz w:val="28"/>
              </w:rPr>
              <w:t xml:space="preserve">в виде средств сборов за аэронавигационное обслуживание полетов воздушных судов в воздушном пространстве Российской Федерации, а также в виде средств, полученных из федерального бюджета в качестве компенсации расходов за аэронавигационное обслуживание полетов воздушных судов государственной авиации, освобожденных в соответствии с законодательством Российской Федерации от платы за </w:t>
            </w:r>
            <w:r w:rsidRPr="00B60F55">
              <w:rPr>
                <w:rFonts w:ascii="Times New Roman" w:hAnsi="Times New Roman" w:cs="Times New Roman"/>
                <w:sz w:val="28"/>
              </w:rPr>
              <w:t>аэронавигационное обслуживание</w:t>
            </w:r>
          </w:p>
        </w:tc>
        <w:tc>
          <w:tcPr>
            <w:tcW w:w="7393" w:type="dxa"/>
          </w:tcPr>
          <w:p w:rsidR="00B60F55" w:rsidRDefault="00580D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580D82" w:rsidRDefault="00580D82">
            <w:pPr>
              <w:rPr>
                <w:rFonts w:ascii="Times New Roman" w:hAnsi="Times New Roman" w:cs="Times New Roman"/>
                <w:sz w:val="28"/>
              </w:rPr>
            </w:pPr>
          </w:p>
          <w:p w:rsidR="00580D82" w:rsidRPr="00B60F55" w:rsidRDefault="00580D82" w:rsidP="00580D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Отсутствовало</w:t>
            </w:r>
            <w:bookmarkStart w:id="0" w:name="_GoBack"/>
            <w:bookmarkEnd w:id="0"/>
          </w:p>
        </w:tc>
      </w:tr>
      <w:tr w:rsidR="00B60F55" w:rsidRPr="00B60F55" w:rsidTr="00763BFF">
        <w:tc>
          <w:tcPr>
            <w:tcW w:w="14786" w:type="dxa"/>
            <w:gridSpan w:val="2"/>
          </w:tcPr>
          <w:p w:rsidR="00B60F55" w:rsidRPr="00B60F55" w:rsidRDefault="00B60F55" w:rsidP="00B60F5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B60F55">
              <w:rPr>
                <w:rFonts w:ascii="Times New Roman" w:hAnsi="Times New Roman" w:cs="Times New Roman"/>
                <w:b/>
                <w:sz w:val="28"/>
              </w:rPr>
              <w:t xml:space="preserve">Ст. </w:t>
            </w:r>
            <w:r w:rsidRPr="00B60F55">
              <w:rPr>
                <w:rFonts w:ascii="Times New Roman" w:hAnsi="Times New Roman" w:cs="Times New Roman"/>
                <w:b/>
                <w:sz w:val="28"/>
                <w:lang w:val="en-US"/>
              </w:rPr>
              <w:t>264</w:t>
            </w:r>
          </w:p>
        </w:tc>
      </w:tr>
      <w:tr w:rsidR="00B60F55" w:rsidTr="00B60F55">
        <w:tc>
          <w:tcPr>
            <w:tcW w:w="7393" w:type="dxa"/>
          </w:tcPr>
          <w:p w:rsidR="00B60F55" w:rsidRPr="00B60F55" w:rsidRDefault="00B60F55" w:rsidP="00B60F55">
            <w:pPr>
              <w:jc w:val="center"/>
              <w:rPr>
                <w:rFonts w:ascii="Times New Roman" w:hAnsi="Times New Roman" w:cs="Times New Roman"/>
              </w:rPr>
            </w:pPr>
            <w:r w:rsidRPr="00B60F55">
              <w:rPr>
                <w:rFonts w:ascii="Times New Roman" w:hAnsi="Times New Roman" w:cs="Times New Roman"/>
                <w:sz w:val="28"/>
              </w:rPr>
              <w:t>1.01.2003</w:t>
            </w:r>
          </w:p>
        </w:tc>
        <w:tc>
          <w:tcPr>
            <w:tcW w:w="7393" w:type="dxa"/>
          </w:tcPr>
          <w:p w:rsidR="00B60F55" w:rsidRPr="00C835B3" w:rsidRDefault="00C835B3" w:rsidP="00C835B3">
            <w:pPr>
              <w:jc w:val="center"/>
            </w:pPr>
            <w:r>
              <w:t xml:space="preserve">До </w:t>
            </w:r>
            <w:r w:rsidRPr="00B60F55">
              <w:rPr>
                <w:rFonts w:ascii="Times New Roman" w:hAnsi="Times New Roman" w:cs="Times New Roman"/>
                <w:sz w:val="28"/>
              </w:rPr>
              <w:t>1.01.2003</w:t>
            </w:r>
          </w:p>
        </w:tc>
      </w:tr>
      <w:tr w:rsidR="00B60F55" w:rsidTr="00B60F55">
        <w:tc>
          <w:tcPr>
            <w:tcW w:w="7393" w:type="dxa"/>
          </w:tcPr>
          <w:p w:rsidR="00B60F55" w:rsidRPr="00C835B3" w:rsidRDefault="00B60F55" w:rsidP="00B60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служебного транспорта (автомобильного, железнодорожного, воздушного и иных видов транспорта). Расходы на компенсацию за использование для служебных поездок личных легковых автомобилей и мотоциклов в пределах </w:t>
            </w:r>
            <w:hyperlink r:id="rId11" w:history="1">
              <w:r w:rsidRPr="00C835B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норм</w:t>
              </w:r>
            </w:hyperlink>
            <w:r w:rsidRPr="00C835B3">
              <w:rPr>
                <w:rFonts w:ascii="Times New Roman" w:hAnsi="Times New Roman" w:cs="Times New Roman"/>
                <w:sz w:val="28"/>
                <w:szCs w:val="28"/>
              </w:rPr>
              <w:t>, установленных Прав</w:t>
            </w:r>
            <w:r w:rsidRPr="00C835B3">
              <w:rPr>
                <w:rFonts w:ascii="Times New Roman" w:hAnsi="Times New Roman" w:cs="Times New Roman"/>
                <w:sz w:val="28"/>
                <w:szCs w:val="28"/>
              </w:rPr>
              <w:t>ительством Российской Федерации</w:t>
            </w:r>
          </w:p>
        </w:tc>
        <w:tc>
          <w:tcPr>
            <w:tcW w:w="7393" w:type="dxa"/>
          </w:tcPr>
          <w:p w:rsidR="00C835B3" w:rsidRPr="00C835B3" w:rsidRDefault="00C835B3" w:rsidP="00C83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3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служебного автотранспорта. Расходы на компенсацию за использование для служебных поездок личных легковых автомобилей в пределах норм, установленных Правительством Российской Федерации</w:t>
            </w:r>
          </w:p>
          <w:p w:rsidR="00B60F55" w:rsidRPr="00C835B3" w:rsidRDefault="00B6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B3" w:rsidTr="00B60F55">
        <w:tc>
          <w:tcPr>
            <w:tcW w:w="7393" w:type="dxa"/>
          </w:tcPr>
          <w:p w:rsidR="00C835B3" w:rsidRPr="00C835B3" w:rsidRDefault="00C835B3" w:rsidP="00C8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.12.2013</w:t>
            </w:r>
          </w:p>
        </w:tc>
        <w:tc>
          <w:tcPr>
            <w:tcW w:w="7393" w:type="dxa"/>
          </w:tcPr>
          <w:p w:rsidR="00C835B3" w:rsidRPr="00C835B3" w:rsidRDefault="00C835B3" w:rsidP="00C8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.12.2013</w:t>
            </w:r>
          </w:p>
        </w:tc>
      </w:tr>
      <w:tr w:rsidR="00C835B3" w:rsidTr="00B60F55">
        <w:tc>
          <w:tcPr>
            <w:tcW w:w="7393" w:type="dxa"/>
          </w:tcPr>
          <w:p w:rsidR="00C835B3" w:rsidRDefault="00C835B3" w:rsidP="00C83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рацион питания экипажей морских, речных и воздушных судов</w:t>
            </w:r>
          </w:p>
          <w:p w:rsidR="00C835B3" w:rsidRPr="00C835B3" w:rsidRDefault="00C835B3" w:rsidP="00B60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835B3" w:rsidRPr="00C835B3" w:rsidRDefault="00C835B3" w:rsidP="00C83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рацион питания экипажей морских, речных и воздушных судов </w:t>
            </w:r>
            <w:r w:rsidRPr="00C835B3">
              <w:rPr>
                <w:rFonts w:ascii="Times New Roman" w:hAnsi="Times New Roman" w:cs="Times New Roman"/>
                <w:b/>
                <w:sz w:val="28"/>
                <w:szCs w:val="28"/>
              </w:rPr>
              <w:t>в пределах норм, утвержденных Правительством Российской Федерации</w:t>
            </w:r>
          </w:p>
        </w:tc>
      </w:tr>
      <w:tr w:rsidR="00C835B3" w:rsidTr="00CF0431">
        <w:tc>
          <w:tcPr>
            <w:tcW w:w="14786" w:type="dxa"/>
            <w:gridSpan w:val="2"/>
          </w:tcPr>
          <w:p w:rsidR="00C835B3" w:rsidRPr="00C835B3" w:rsidRDefault="00C835B3" w:rsidP="00C8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835B3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C83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270</w:t>
            </w:r>
          </w:p>
        </w:tc>
      </w:tr>
      <w:tr w:rsidR="00C835B3" w:rsidTr="00B60F55">
        <w:tc>
          <w:tcPr>
            <w:tcW w:w="7393" w:type="dxa"/>
          </w:tcPr>
          <w:p w:rsidR="00C835B3" w:rsidRPr="00C835B3" w:rsidRDefault="00C835B3" w:rsidP="00C8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1.01.2015</w:t>
            </w:r>
          </w:p>
        </w:tc>
        <w:tc>
          <w:tcPr>
            <w:tcW w:w="7393" w:type="dxa"/>
          </w:tcPr>
          <w:p w:rsidR="00C835B3" w:rsidRDefault="00C835B3" w:rsidP="00C8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1.01.2015</w:t>
            </w:r>
          </w:p>
        </w:tc>
      </w:tr>
      <w:tr w:rsidR="00C835B3" w:rsidTr="00B60F55">
        <w:tc>
          <w:tcPr>
            <w:tcW w:w="7393" w:type="dxa"/>
          </w:tcPr>
          <w:p w:rsidR="00C835B3" w:rsidRDefault="00C835B3" w:rsidP="00C83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понесенные за счет средств сборов за аэронавигационное обслуживание полетов воздушных судов в воздушном пространстве Российской Федерации и (или) за счет средств, полученных из федерального бюджета в качестве компенсации расходов за аэронавигационное обслуживание полетов воздушных судов государственной авиации, освобожденных в соответствии с законодательством Российской Федерации от платы за аэронавигационное обслуживание</w:t>
            </w:r>
          </w:p>
        </w:tc>
        <w:tc>
          <w:tcPr>
            <w:tcW w:w="7393" w:type="dxa"/>
          </w:tcPr>
          <w:p w:rsidR="00C835B3" w:rsidRDefault="00C835B3" w:rsidP="00C83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B3" w:rsidRDefault="00C835B3" w:rsidP="00C83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B3" w:rsidRDefault="00C835B3" w:rsidP="00C8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Отсутствовало</w:t>
            </w:r>
          </w:p>
        </w:tc>
      </w:tr>
      <w:tr w:rsidR="00C835B3" w:rsidTr="007B249D">
        <w:tc>
          <w:tcPr>
            <w:tcW w:w="14786" w:type="dxa"/>
            <w:gridSpan w:val="2"/>
          </w:tcPr>
          <w:p w:rsidR="00C835B3" w:rsidRPr="00C835B3" w:rsidRDefault="00C835B3" w:rsidP="00C8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3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r w:rsidRPr="00C83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306</w:t>
            </w:r>
          </w:p>
        </w:tc>
      </w:tr>
      <w:tr w:rsidR="00C835B3" w:rsidTr="00B60F55">
        <w:tc>
          <w:tcPr>
            <w:tcW w:w="7393" w:type="dxa"/>
          </w:tcPr>
          <w:p w:rsidR="00C835B3" w:rsidRPr="00C835B3" w:rsidRDefault="00C835B3" w:rsidP="00C8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1.01.2019</w:t>
            </w:r>
          </w:p>
        </w:tc>
        <w:tc>
          <w:tcPr>
            <w:tcW w:w="7393" w:type="dxa"/>
          </w:tcPr>
          <w:p w:rsidR="00C835B3" w:rsidRDefault="00C835B3" w:rsidP="00C83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B3" w:rsidTr="00B60F55">
        <w:tc>
          <w:tcPr>
            <w:tcW w:w="7393" w:type="dxa"/>
          </w:tcPr>
          <w:p w:rsidR="00C835B3" w:rsidRDefault="00C835B3" w:rsidP="00C83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осуществления на территории Российской Федерации иностранной организацией, указанной в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подпункте 4 пункта 6 статьи 246.2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а также нанятыми ею лицами, ее сотрудниками и (или) представителями функций по управлению такой организацией, ее деятельностью, связанной с эксплуатацией морских судов, судов смешанного (река - море) плавания, воздушных судов и (или) деятельностью по международным перевозкам грузов, пассажиров и их багажа и по оказанию иных связанных с осуществлением указанных перевозок услуг, сам по себе не может рассматриваться как факт, приводящий к образованию постоянного представительства в Российской Федерации указанной иностранной организации, иностранных организаций, в которых прямо или косвенно участвует такая организация, и (или) прямых или косвенных акционеров (участников, пайщиков, партнеров) 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занной организации.</w:t>
            </w:r>
          </w:p>
        </w:tc>
        <w:tc>
          <w:tcPr>
            <w:tcW w:w="7393" w:type="dxa"/>
          </w:tcPr>
          <w:p w:rsidR="00C835B3" w:rsidRDefault="00C835B3" w:rsidP="00C83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F55" w:rsidRPr="00EB19E2" w:rsidRDefault="00B60F55"/>
    <w:sectPr w:rsidR="00B60F55" w:rsidRPr="00EB19E2" w:rsidSect="00F14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7D"/>
    <w:rsid w:val="00097393"/>
    <w:rsid w:val="00580D82"/>
    <w:rsid w:val="00920D3C"/>
    <w:rsid w:val="00B45EC8"/>
    <w:rsid w:val="00B60F55"/>
    <w:rsid w:val="00C7777D"/>
    <w:rsid w:val="00C835B3"/>
    <w:rsid w:val="00CD1779"/>
    <w:rsid w:val="00EB19E2"/>
    <w:rsid w:val="00F1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FE16"/>
  <w15:chartTrackingRefBased/>
  <w15:docId w15:val="{2206D33F-C182-4238-BB2F-114C7CC9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3A10F99CFD8BDD388A4F8DEA22B990733B953EBA43ED7303DE77310FEDD75D17426E6308A3D97DA55DC7C4CAe6b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31643BE8B51D242543B65C47D1C863D5E75038226DE74FB232A273CF364C3E1A2A497CD6ABD87A6EF04E62C6694856F520AA746EACEa6PEH" TargetMode="External"/><Relationship Id="rId12" Type="http://schemas.openxmlformats.org/officeDocument/2006/relationships/hyperlink" Target="consultantplus://offline/ref=76126B8BD555EC8327381EF0933BE1B7CE3401B96F29FA3782B3E05B831D7DDEBF2FFD4074BE667707118ABCBC3F923999FD28F88D31C4oEO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9F58F9EC994F4F3515ED3796F97239A996DECB07B79D723AB59986D010239D00B941E66BC140AB59BD5B4AA2821F8C95F86B0BC5A54A6FM2BEH" TargetMode="External"/><Relationship Id="rId11" Type="http://schemas.openxmlformats.org/officeDocument/2006/relationships/hyperlink" Target="consultantplus://offline/ref=9E47C40C56E1F858C907616E36084CBDA771082574FB0863C7AE82F7F2CB0C3EB96F7537420C4E21C42096EC8A593E8AD956BF46A311E0FAE4I" TargetMode="External"/><Relationship Id="rId5" Type="http://schemas.openxmlformats.org/officeDocument/2006/relationships/hyperlink" Target="consultantplus://offline/ref=2526A3AF8C3C492B0AD37EB39BCAE5E7E881542A0D52F1AB84AEB2C25DF6A57167ECC3747B67D1FD7C7ABD3106F618D0672846E152341138CFA7H" TargetMode="External"/><Relationship Id="rId10" Type="http://schemas.openxmlformats.org/officeDocument/2006/relationships/hyperlink" Target="consultantplus://offline/ref=C931C9A862262E9183779DC60D3A513602BADDF2CE96BA11B38674F824C386CA65B87F0E51C87DC24E2D945338455658D52552D032A87AT3n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7D6EDAD12BC5F5DF4B6C8F26AB74FDD6EF59B76EE65189A70D63FC168F5ACCEABE2FF5F24DC07EFA54BA38097648A745B3E282453A4W2m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8064-34C3-4A6C-930B-FDBE0C3A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avkartashov@outlook.com</dc:creator>
  <cp:keywords/>
  <dc:description/>
  <cp:lastModifiedBy>avkartashov@outlook.com</cp:lastModifiedBy>
  <cp:revision>2</cp:revision>
  <dcterms:created xsi:type="dcterms:W3CDTF">2019-05-16T04:53:00Z</dcterms:created>
  <dcterms:modified xsi:type="dcterms:W3CDTF">2019-05-16T08:17:00Z</dcterms:modified>
</cp:coreProperties>
</file>